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0D44CF" w14:textId="77777777" w:rsidR="00D40668" w:rsidRDefault="00927C32">
      <w:pPr>
        <w:pBdr>
          <w:top w:val="nil"/>
          <w:left w:val="nil"/>
          <w:bottom w:val="nil"/>
          <w:right w:val="nil"/>
          <w:between w:val="nil"/>
        </w:pBdr>
        <w:spacing w:line="240" w:lineRule="auto"/>
        <w:ind w:left="1" w:hanging="3"/>
        <w:jc w:val="center"/>
        <w:rPr>
          <w:color w:val="000000"/>
          <w:sz w:val="28"/>
          <w:szCs w:val="28"/>
        </w:rPr>
      </w:pPr>
      <w:bookmarkStart w:id="0" w:name="_GoBack"/>
      <w:bookmarkEnd w:id="0"/>
      <w:r>
        <w:rPr>
          <w:b/>
          <w:color w:val="000000"/>
          <w:sz w:val="28"/>
          <w:szCs w:val="28"/>
        </w:rPr>
        <w:t>Календарно-тематичний план</w:t>
      </w:r>
    </w:p>
    <w:p w14:paraId="44157152" w14:textId="77777777" w:rsidR="00D40668" w:rsidRDefault="00927C32">
      <w:pPr>
        <w:pBdr>
          <w:top w:val="nil"/>
          <w:left w:val="nil"/>
          <w:bottom w:val="nil"/>
          <w:right w:val="nil"/>
          <w:between w:val="nil"/>
        </w:pBdr>
        <w:spacing w:line="240" w:lineRule="auto"/>
        <w:ind w:left="1" w:hanging="3"/>
        <w:jc w:val="center"/>
        <w:rPr>
          <w:color w:val="000000"/>
          <w:sz w:val="32"/>
          <w:szCs w:val="32"/>
        </w:rPr>
      </w:pPr>
      <w:r>
        <w:rPr>
          <w:b/>
          <w:color w:val="000000"/>
          <w:sz w:val="28"/>
          <w:szCs w:val="28"/>
        </w:rPr>
        <w:t xml:space="preserve">з </w:t>
      </w:r>
      <w:r>
        <w:rPr>
          <w:b/>
          <w:color w:val="000000"/>
          <w:sz w:val="32"/>
          <w:szCs w:val="32"/>
        </w:rPr>
        <w:t>Підприємництва і фінансової грамотності</w:t>
      </w:r>
    </w:p>
    <w:p w14:paraId="05A93281" w14:textId="77777777" w:rsidR="00D40668" w:rsidRDefault="00927C32">
      <w:pPr>
        <w:pBdr>
          <w:top w:val="nil"/>
          <w:left w:val="nil"/>
          <w:bottom w:val="nil"/>
          <w:right w:val="nil"/>
          <w:between w:val="nil"/>
        </w:pBdr>
        <w:spacing w:line="240" w:lineRule="auto"/>
        <w:ind w:left="1" w:hanging="3"/>
        <w:jc w:val="center"/>
        <w:rPr>
          <w:color w:val="000000"/>
          <w:sz w:val="28"/>
          <w:szCs w:val="28"/>
        </w:rPr>
      </w:pPr>
      <w:r>
        <w:rPr>
          <w:b/>
          <w:color w:val="000000"/>
          <w:sz w:val="28"/>
          <w:szCs w:val="28"/>
        </w:rPr>
        <w:t>на 20__ – 20__ навчальний рік</w:t>
      </w:r>
    </w:p>
    <w:p w14:paraId="47033EED" w14:textId="77777777" w:rsidR="00D40668" w:rsidRDefault="00927C32">
      <w:pPr>
        <w:pBdr>
          <w:top w:val="nil"/>
          <w:left w:val="nil"/>
          <w:bottom w:val="nil"/>
          <w:right w:val="nil"/>
          <w:between w:val="nil"/>
        </w:pBdr>
        <w:spacing w:line="240" w:lineRule="auto"/>
        <w:ind w:left="1" w:hanging="3"/>
        <w:jc w:val="center"/>
        <w:rPr>
          <w:color w:val="000000"/>
          <w:sz w:val="36"/>
          <w:szCs w:val="36"/>
        </w:rPr>
      </w:pPr>
      <w:r>
        <w:rPr>
          <w:b/>
          <w:color w:val="000000"/>
          <w:sz w:val="28"/>
          <w:szCs w:val="28"/>
        </w:rPr>
        <w:t xml:space="preserve">для  </w:t>
      </w:r>
      <w:r>
        <w:rPr>
          <w:b/>
          <w:color w:val="000000"/>
          <w:sz w:val="36"/>
          <w:szCs w:val="36"/>
        </w:rPr>
        <w:t>8-__</w:t>
      </w:r>
      <w:r>
        <w:rPr>
          <w:b/>
          <w:color w:val="000000"/>
          <w:sz w:val="28"/>
          <w:szCs w:val="28"/>
        </w:rPr>
        <w:t xml:space="preserve">  класу</w:t>
      </w:r>
    </w:p>
    <w:p w14:paraId="6291EF8C" w14:textId="77777777" w:rsidR="00D40668" w:rsidRDefault="00927C32">
      <w:pPr>
        <w:pBdr>
          <w:top w:val="nil"/>
          <w:left w:val="nil"/>
          <w:bottom w:val="nil"/>
          <w:right w:val="nil"/>
          <w:between w:val="nil"/>
        </w:pBdr>
        <w:spacing w:before="120" w:line="240" w:lineRule="auto"/>
        <w:ind w:left="1" w:hanging="3"/>
        <w:jc w:val="center"/>
        <w:rPr>
          <w:color w:val="000000"/>
          <w:sz w:val="28"/>
          <w:szCs w:val="28"/>
        </w:rPr>
      </w:pPr>
      <w:r>
        <w:rPr>
          <w:b/>
          <w:color w:val="000000"/>
          <w:sz w:val="28"/>
          <w:szCs w:val="28"/>
        </w:rPr>
        <w:t>за модельною навчальною програмою «Підприємництво і фінансова грамотність. 8–9 класи»</w:t>
      </w:r>
    </w:p>
    <w:p w14:paraId="139FCBD1" w14:textId="77777777" w:rsidR="00D40668" w:rsidRDefault="00927C32">
      <w:pPr>
        <w:pBdr>
          <w:top w:val="nil"/>
          <w:left w:val="nil"/>
          <w:bottom w:val="nil"/>
          <w:right w:val="nil"/>
          <w:between w:val="nil"/>
        </w:pBdr>
        <w:spacing w:line="240" w:lineRule="auto"/>
        <w:ind w:left="1" w:hanging="3"/>
        <w:jc w:val="center"/>
        <w:rPr>
          <w:color w:val="000000"/>
          <w:sz w:val="28"/>
          <w:szCs w:val="28"/>
        </w:rPr>
      </w:pPr>
      <w:r>
        <w:rPr>
          <w:b/>
          <w:color w:val="000000"/>
          <w:sz w:val="28"/>
          <w:szCs w:val="28"/>
        </w:rPr>
        <w:t>для закладів загальної середньої освіти (автор Панченко С. Ю.)</w:t>
      </w:r>
    </w:p>
    <w:p w14:paraId="745AD15C" w14:textId="77777777" w:rsidR="00D40668" w:rsidRDefault="00927C32">
      <w:pPr>
        <w:pBdr>
          <w:top w:val="nil"/>
          <w:left w:val="nil"/>
          <w:bottom w:val="nil"/>
          <w:right w:val="nil"/>
          <w:between w:val="nil"/>
        </w:pBdr>
        <w:spacing w:before="120" w:line="240" w:lineRule="auto"/>
        <w:ind w:left="1" w:hanging="3"/>
        <w:jc w:val="center"/>
        <w:rPr>
          <w:color w:val="000000"/>
          <w:sz w:val="28"/>
          <w:szCs w:val="28"/>
        </w:rPr>
      </w:pPr>
      <w:r>
        <w:rPr>
          <w:b/>
          <w:color w:val="000000"/>
          <w:sz w:val="28"/>
          <w:szCs w:val="28"/>
        </w:rPr>
        <w:t>8-__ клас працює відповідно до Типової освітньої програми для 5–9 класів закладів загальної середньої освіт</w:t>
      </w:r>
      <w:r>
        <w:rPr>
          <w:b/>
          <w:color w:val="000000"/>
          <w:sz w:val="28"/>
          <w:szCs w:val="28"/>
        </w:rPr>
        <w:t xml:space="preserve">и, затвердженої наказом Міністерства освіти і науки України від 19.02.2021 № 235 </w:t>
      </w:r>
      <w:r>
        <w:rPr>
          <w:b/>
          <w:color w:val="000000"/>
          <w:sz w:val="28"/>
          <w:szCs w:val="28"/>
        </w:rPr>
        <w:br/>
        <w:t>(у редакції наказу Міністерства освіти і науки України від 09.08.2024 № 1120)</w:t>
      </w:r>
    </w:p>
    <w:p w14:paraId="5B1EBEB7" w14:textId="77777777" w:rsidR="00D40668" w:rsidRDefault="00927C32">
      <w:pPr>
        <w:pBdr>
          <w:top w:val="nil"/>
          <w:left w:val="nil"/>
          <w:bottom w:val="nil"/>
          <w:right w:val="nil"/>
          <w:between w:val="nil"/>
        </w:pBdr>
        <w:spacing w:before="120" w:line="240" w:lineRule="auto"/>
        <w:ind w:left="1" w:hanging="3"/>
        <w:jc w:val="center"/>
        <w:rPr>
          <w:color w:val="000000"/>
          <w:sz w:val="28"/>
          <w:szCs w:val="28"/>
        </w:rPr>
      </w:pPr>
      <w:r>
        <w:rPr>
          <w:color w:val="000000"/>
          <w:sz w:val="28"/>
          <w:szCs w:val="28"/>
        </w:rPr>
        <w:t>(За підручником:</w:t>
      </w:r>
      <w:r>
        <w:rPr>
          <w:color w:val="000000"/>
        </w:rPr>
        <w:t xml:space="preserve"> </w:t>
      </w:r>
      <w:r>
        <w:rPr>
          <w:color w:val="000000"/>
          <w:sz w:val="28"/>
          <w:szCs w:val="28"/>
        </w:rPr>
        <w:t xml:space="preserve">Пластун О. Л. Підприємництво і фінансова грамотність : підруч. для 8 кл. закл. загал. серед. освіти. / </w:t>
      </w:r>
      <w:r>
        <w:rPr>
          <w:color w:val="000000"/>
          <w:sz w:val="28"/>
          <w:szCs w:val="28"/>
        </w:rPr>
        <w:br/>
        <w:t>О. Л. Пластун, С. Ю. Панченко, В. П. Оверко. — Харків : Вид-во «Ранок», 2025. — 192 с.: іл.)</w:t>
      </w:r>
    </w:p>
    <w:p w14:paraId="45875BE8" w14:textId="77777777" w:rsidR="00D40668" w:rsidRDefault="00927C32">
      <w:pPr>
        <w:pBdr>
          <w:top w:val="nil"/>
          <w:left w:val="nil"/>
          <w:bottom w:val="nil"/>
          <w:right w:val="nil"/>
          <w:between w:val="nil"/>
        </w:pBdr>
        <w:spacing w:before="120" w:line="240" w:lineRule="auto"/>
        <w:ind w:left="1" w:hanging="3"/>
        <w:jc w:val="center"/>
        <w:rPr>
          <w:color w:val="000000"/>
          <w:sz w:val="28"/>
          <w:szCs w:val="28"/>
        </w:rPr>
      </w:pPr>
      <w:r>
        <w:rPr>
          <w:b/>
          <w:color w:val="000000"/>
          <w:sz w:val="28"/>
          <w:szCs w:val="28"/>
        </w:rPr>
        <w:t>Учитель: __________________________________________________</w:t>
      </w:r>
      <w:r>
        <w:rPr>
          <w:b/>
          <w:color w:val="000000"/>
          <w:sz w:val="28"/>
          <w:szCs w:val="28"/>
        </w:rPr>
        <w:t>__________________</w:t>
      </w:r>
    </w:p>
    <w:p w14:paraId="74DD9C8F" w14:textId="77777777" w:rsidR="00D40668" w:rsidRDefault="00927C32">
      <w:pPr>
        <w:pBdr>
          <w:top w:val="nil"/>
          <w:left w:val="nil"/>
          <w:bottom w:val="nil"/>
          <w:right w:val="nil"/>
          <w:between w:val="nil"/>
        </w:pBdr>
        <w:spacing w:before="120" w:after="120" w:line="240" w:lineRule="auto"/>
        <w:ind w:left="1" w:hanging="3"/>
        <w:jc w:val="center"/>
        <w:rPr>
          <w:color w:val="000000"/>
          <w:sz w:val="28"/>
          <w:szCs w:val="28"/>
        </w:rPr>
      </w:pPr>
      <w:r>
        <w:rPr>
          <w:b/>
          <w:color w:val="000000"/>
          <w:sz w:val="28"/>
          <w:szCs w:val="28"/>
        </w:rPr>
        <w:t>(І семестр: 1 година на тиждень — 16 год., ІІ семестр: 1 година на тиждень — 19 год., усього — 35 годин)</w:t>
      </w:r>
    </w:p>
    <w:tbl>
      <w:tblPr>
        <w:tblStyle w:val="a7"/>
        <w:tblW w:w="1517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70"/>
        <w:gridCol w:w="7699"/>
        <w:gridCol w:w="862"/>
        <w:gridCol w:w="794"/>
        <w:gridCol w:w="4038"/>
        <w:gridCol w:w="910"/>
      </w:tblGrid>
      <w:tr w:rsidR="00D40668" w14:paraId="618AC437" w14:textId="77777777">
        <w:trPr>
          <w:cantSplit/>
          <w:tblHeader/>
          <w:jc w:val="center"/>
        </w:trPr>
        <w:tc>
          <w:tcPr>
            <w:tcW w:w="87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74CC0C83" w14:textId="77777777" w:rsidR="00D40668" w:rsidRDefault="00927C32">
            <w:pPr>
              <w:pBdr>
                <w:top w:val="nil"/>
                <w:left w:val="nil"/>
                <w:bottom w:val="nil"/>
                <w:right w:val="nil"/>
                <w:between w:val="nil"/>
              </w:pBdr>
              <w:spacing w:line="240" w:lineRule="auto"/>
              <w:ind w:left="1" w:hanging="3"/>
              <w:jc w:val="center"/>
              <w:rPr>
                <w:color w:val="000000"/>
                <w:sz w:val="28"/>
                <w:szCs w:val="28"/>
              </w:rPr>
            </w:pPr>
            <w:r>
              <w:rPr>
                <w:b/>
                <w:color w:val="000000"/>
                <w:sz w:val="28"/>
                <w:szCs w:val="28"/>
              </w:rPr>
              <w:t>№ уроку</w:t>
            </w:r>
          </w:p>
        </w:tc>
        <w:tc>
          <w:tcPr>
            <w:tcW w:w="7699"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5308F374" w14:textId="77777777" w:rsidR="00D40668" w:rsidRDefault="00927C32">
            <w:pPr>
              <w:pBdr>
                <w:top w:val="nil"/>
                <w:left w:val="nil"/>
                <w:bottom w:val="nil"/>
                <w:right w:val="nil"/>
                <w:between w:val="nil"/>
              </w:pBdr>
              <w:spacing w:line="240" w:lineRule="auto"/>
              <w:ind w:left="1" w:hanging="3"/>
              <w:jc w:val="center"/>
              <w:rPr>
                <w:color w:val="000000"/>
                <w:sz w:val="28"/>
                <w:szCs w:val="28"/>
              </w:rPr>
            </w:pPr>
            <w:r>
              <w:rPr>
                <w:b/>
                <w:color w:val="000000"/>
                <w:sz w:val="28"/>
                <w:szCs w:val="28"/>
              </w:rPr>
              <w:t>Тема уроку</w:t>
            </w:r>
          </w:p>
        </w:tc>
        <w:tc>
          <w:tcPr>
            <w:tcW w:w="862"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19707858" w14:textId="77777777" w:rsidR="00D40668" w:rsidRDefault="00927C32">
            <w:pPr>
              <w:pBdr>
                <w:top w:val="nil"/>
                <w:left w:val="nil"/>
                <w:bottom w:val="nil"/>
                <w:right w:val="nil"/>
                <w:between w:val="nil"/>
              </w:pBdr>
              <w:spacing w:line="240" w:lineRule="auto"/>
              <w:ind w:left="1" w:hanging="3"/>
              <w:jc w:val="center"/>
              <w:rPr>
                <w:color w:val="000000"/>
                <w:sz w:val="28"/>
                <w:szCs w:val="28"/>
              </w:rPr>
            </w:pPr>
            <w:r>
              <w:rPr>
                <w:b/>
                <w:color w:val="000000"/>
                <w:sz w:val="28"/>
                <w:szCs w:val="28"/>
              </w:rPr>
              <w:t>К-сть год</w:t>
            </w:r>
          </w:p>
        </w:tc>
        <w:tc>
          <w:tcPr>
            <w:tcW w:w="794"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0AC57B39" w14:textId="77777777" w:rsidR="00D40668" w:rsidRDefault="00927C32">
            <w:pPr>
              <w:pBdr>
                <w:top w:val="nil"/>
                <w:left w:val="nil"/>
                <w:bottom w:val="nil"/>
                <w:right w:val="nil"/>
                <w:between w:val="nil"/>
              </w:pBdr>
              <w:spacing w:line="240" w:lineRule="auto"/>
              <w:ind w:left="1" w:hanging="3"/>
              <w:jc w:val="center"/>
              <w:rPr>
                <w:color w:val="000000"/>
                <w:sz w:val="28"/>
                <w:szCs w:val="28"/>
              </w:rPr>
            </w:pPr>
            <w:r>
              <w:rPr>
                <w:b/>
                <w:color w:val="000000"/>
                <w:sz w:val="28"/>
                <w:szCs w:val="28"/>
              </w:rPr>
              <w:t>Дата</w:t>
            </w:r>
          </w:p>
        </w:tc>
        <w:tc>
          <w:tcPr>
            <w:tcW w:w="4038"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5514F679" w14:textId="77777777" w:rsidR="00D40668" w:rsidRDefault="00927C32">
            <w:pPr>
              <w:pBdr>
                <w:top w:val="nil"/>
                <w:left w:val="nil"/>
                <w:bottom w:val="nil"/>
                <w:right w:val="nil"/>
                <w:between w:val="nil"/>
              </w:pBdr>
              <w:spacing w:line="240" w:lineRule="auto"/>
              <w:ind w:left="1" w:hanging="3"/>
              <w:jc w:val="center"/>
              <w:rPr>
                <w:color w:val="000000"/>
                <w:sz w:val="28"/>
                <w:szCs w:val="28"/>
              </w:rPr>
            </w:pPr>
            <w:r>
              <w:rPr>
                <w:b/>
                <w:color w:val="000000"/>
                <w:sz w:val="28"/>
                <w:szCs w:val="28"/>
              </w:rPr>
              <w:t>Домашнє завдання</w:t>
            </w:r>
          </w:p>
        </w:tc>
        <w:tc>
          <w:tcPr>
            <w:tcW w:w="91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204065B6" w14:textId="77777777" w:rsidR="00D40668" w:rsidRDefault="00927C32">
            <w:pPr>
              <w:pBdr>
                <w:top w:val="nil"/>
                <w:left w:val="nil"/>
                <w:bottom w:val="nil"/>
                <w:right w:val="nil"/>
                <w:between w:val="nil"/>
              </w:pBdr>
              <w:spacing w:line="240" w:lineRule="auto"/>
              <w:ind w:left="1" w:hanging="3"/>
              <w:jc w:val="center"/>
              <w:rPr>
                <w:color w:val="000000"/>
                <w:sz w:val="28"/>
                <w:szCs w:val="28"/>
              </w:rPr>
            </w:pPr>
            <w:r>
              <w:rPr>
                <w:b/>
                <w:color w:val="000000"/>
                <w:sz w:val="28"/>
                <w:szCs w:val="28"/>
              </w:rPr>
              <w:t>При-мітки</w:t>
            </w:r>
          </w:p>
        </w:tc>
      </w:tr>
      <w:tr w:rsidR="00D40668" w14:paraId="0FE61794" w14:textId="77777777">
        <w:trPr>
          <w:jc w:val="center"/>
        </w:trPr>
        <w:tc>
          <w:tcPr>
            <w:tcW w:w="870" w:type="dxa"/>
            <w:tcBorders>
              <w:left w:val="single" w:sz="4" w:space="0" w:color="000000"/>
              <w:bottom w:val="single" w:sz="4" w:space="0" w:color="000000"/>
            </w:tcBorders>
            <w:tcMar>
              <w:left w:w="57" w:type="dxa"/>
              <w:right w:w="57" w:type="dxa"/>
            </w:tcMar>
            <w:vAlign w:val="center"/>
          </w:tcPr>
          <w:p w14:paraId="23966EAA" w14:textId="77777777" w:rsidR="00D40668" w:rsidRDefault="00D40668">
            <w:pPr>
              <w:pBdr>
                <w:top w:val="nil"/>
                <w:left w:val="nil"/>
                <w:bottom w:val="nil"/>
                <w:right w:val="nil"/>
                <w:between w:val="nil"/>
              </w:pBdr>
              <w:spacing w:line="252" w:lineRule="auto"/>
              <w:ind w:left="1" w:hanging="3"/>
              <w:jc w:val="center"/>
              <w:rPr>
                <w:color w:val="000000"/>
                <w:sz w:val="28"/>
                <w:szCs w:val="28"/>
              </w:rPr>
            </w:pPr>
          </w:p>
        </w:tc>
        <w:tc>
          <w:tcPr>
            <w:tcW w:w="7699" w:type="dxa"/>
            <w:tcBorders>
              <w:top w:val="single" w:sz="4" w:space="0" w:color="000000"/>
              <w:bottom w:val="nil"/>
            </w:tcBorders>
            <w:tcMar>
              <w:left w:w="57" w:type="dxa"/>
              <w:right w:w="57" w:type="dxa"/>
            </w:tcMar>
            <w:vAlign w:val="center"/>
          </w:tcPr>
          <w:p w14:paraId="5D202CD3" w14:textId="77777777" w:rsidR="00D40668" w:rsidRDefault="00927C32">
            <w:pPr>
              <w:pBdr>
                <w:top w:val="nil"/>
                <w:left w:val="nil"/>
                <w:bottom w:val="nil"/>
                <w:right w:val="nil"/>
                <w:between w:val="nil"/>
              </w:pBdr>
              <w:spacing w:line="252" w:lineRule="auto"/>
              <w:ind w:left="2" w:hanging="4"/>
              <w:jc w:val="center"/>
              <w:rPr>
                <w:color w:val="000000"/>
                <w:sz w:val="36"/>
                <w:szCs w:val="36"/>
              </w:rPr>
            </w:pPr>
            <w:r>
              <w:rPr>
                <w:b/>
                <w:color w:val="000000"/>
                <w:sz w:val="36"/>
                <w:szCs w:val="36"/>
              </w:rPr>
              <w:t>I семестр</w:t>
            </w:r>
          </w:p>
        </w:tc>
        <w:tc>
          <w:tcPr>
            <w:tcW w:w="862" w:type="dxa"/>
            <w:tcBorders>
              <w:top w:val="single" w:sz="4" w:space="0" w:color="000000"/>
              <w:bottom w:val="nil"/>
            </w:tcBorders>
            <w:tcMar>
              <w:left w:w="57" w:type="dxa"/>
              <w:right w:w="57" w:type="dxa"/>
            </w:tcMar>
            <w:vAlign w:val="center"/>
          </w:tcPr>
          <w:p w14:paraId="366475EA" w14:textId="77777777" w:rsidR="00D40668" w:rsidRDefault="00927C32">
            <w:pPr>
              <w:pBdr>
                <w:top w:val="nil"/>
                <w:left w:val="nil"/>
                <w:bottom w:val="nil"/>
                <w:right w:val="nil"/>
                <w:between w:val="nil"/>
              </w:pBdr>
              <w:spacing w:line="252" w:lineRule="auto"/>
              <w:ind w:left="2" w:hanging="4"/>
              <w:jc w:val="center"/>
              <w:rPr>
                <w:color w:val="000000"/>
                <w:sz w:val="36"/>
                <w:szCs w:val="36"/>
              </w:rPr>
            </w:pPr>
            <w:r>
              <w:rPr>
                <w:b/>
                <w:color w:val="000000"/>
                <w:sz w:val="36"/>
                <w:szCs w:val="36"/>
              </w:rPr>
              <w:t>16</w:t>
            </w:r>
          </w:p>
        </w:tc>
        <w:tc>
          <w:tcPr>
            <w:tcW w:w="794" w:type="dxa"/>
            <w:tcBorders>
              <w:bottom w:val="single" w:sz="4" w:space="0" w:color="000000"/>
              <w:right w:val="nil"/>
            </w:tcBorders>
            <w:tcMar>
              <w:left w:w="57" w:type="dxa"/>
              <w:right w:w="57" w:type="dxa"/>
            </w:tcMar>
            <w:vAlign w:val="center"/>
          </w:tcPr>
          <w:p w14:paraId="470C74FD" w14:textId="77777777" w:rsidR="00D40668" w:rsidRDefault="00D40668">
            <w:pPr>
              <w:pBdr>
                <w:top w:val="nil"/>
                <w:left w:val="nil"/>
                <w:bottom w:val="nil"/>
                <w:right w:val="nil"/>
                <w:between w:val="nil"/>
              </w:pBdr>
              <w:spacing w:line="252" w:lineRule="auto"/>
              <w:ind w:left="1" w:hanging="3"/>
              <w:jc w:val="center"/>
              <w:rPr>
                <w:color w:val="000000"/>
                <w:sz w:val="28"/>
                <w:szCs w:val="28"/>
              </w:rPr>
            </w:pPr>
          </w:p>
        </w:tc>
        <w:tc>
          <w:tcPr>
            <w:tcW w:w="4038" w:type="dxa"/>
            <w:tcBorders>
              <w:left w:val="nil"/>
              <w:bottom w:val="single" w:sz="4" w:space="0" w:color="000000"/>
              <w:right w:val="nil"/>
            </w:tcBorders>
            <w:tcMar>
              <w:left w:w="57" w:type="dxa"/>
              <w:right w:w="57" w:type="dxa"/>
            </w:tcMar>
            <w:vAlign w:val="center"/>
          </w:tcPr>
          <w:p w14:paraId="43F0E5BA" w14:textId="77777777" w:rsidR="00D40668" w:rsidRDefault="00D40668">
            <w:pPr>
              <w:pBdr>
                <w:top w:val="nil"/>
                <w:left w:val="nil"/>
                <w:bottom w:val="nil"/>
                <w:right w:val="nil"/>
                <w:between w:val="nil"/>
              </w:pBdr>
              <w:spacing w:line="252" w:lineRule="auto"/>
              <w:ind w:left="1" w:hanging="3"/>
              <w:jc w:val="both"/>
              <w:rPr>
                <w:color w:val="000000"/>
                <w:sz w:val="28"/>
                <w:szCs w:val="28"/>
              </w:rPr>
            </w:pPr>
          </w:p>
        </w:tc>
        <w:tc>
          <w:tcPr>
            <w:tcW w:w="910" w:type="dxa"/>
            <w:tcBorders>
              <w:left w:val="nil"/>
              <w:bottom w:val="single" w:sz="4" w:space="0" w:color="000000"/>
              <w:right w:val="single" w:sz="4" w:space="0" w:color="000000"/>
            </w:tcBorders>
            <w:tcMar>
              <w:left w:w="57" w:type="dxa"/>
              <w:right w:w="57" w:type="dxa"/>
            </w:tcMar>
            <w:vAlign w:val="center"/>
          </w:tcPr>
          <w:p w14:paraId="0BA9E5EB" w14:textId="77777777" w:rsidR="00D40668" w:rsidRDefault="00D40668">
            <w:pPr>
              <w:pBdr>
                <w:top w:val="nil"/>
                <w:left w:val="nil"/>
                <w:bottom w:val="nil"/>
                <w:right w:val="nil"/>
                <w:between w:val="nil"/>
              </w:pBdr>
              <w:spacing w:line="252" w:lineRule="auto"/>
              <w:ind w:left="1" w:hanging="3"/>
              <w:jc w:val="center"/>
              <w:rPr>
                <w:color w:val="000000"/>
                <w:sz w:val="28"/>
                <w:szCs w:val="28"/>
              </w:rPr>
            </w:pPr>
          </w:p>
        </w:tc>
      </w:tr>
      <w:tr w:rsidR="00D40668" w14:paraId="216DCC8A" w14:textId="77777777">
        <w:trPr>
          <w:jc w:val="center"/>
        </w:trPr>
        <w:tc>
          <w:tcPr>
            <w:tcW w:w="870" w:type="dxa"/>
            <w:tcBorders>
              <w:left w:val="single" w:sz="4" w:space="0" w:color="000000"/>
              <w:bottom w:val="single" w:sz="4" w:space="0" w:color="000000"/>
            </w:tcBorders>
            <w:tcMar>
              <w:left w:w="57" w:type="dxa"/>
              <w:right w:w="57" w:type="dxa"/>
            </w:tcMar>
            <w:vAlign w:val="center"/>
          </w:tcPr>
          <w:p w14:paraId="09234CE1" w14:textId="77777777" w:rsidR="00D40668" w:rsidRDefault="00D40668">
            <w:pPr>
              <w:pBdr>
                <w:top w:val="nil"/>
                <w:left w:val="nil"/>
                <w:bottom w:val="nil"/>
                <w:right w:val="nil"/>
                <w:between w:val="nil"/>
              </w:pBdr>
              <w:spacing w:line="252" w:lineRule="auto"/>
              <w:ind w:left="1" w:hanging="3"/>
              <w:jc w:val="center"/>
              <w:rPr>
                <w:color w:val="000000"/>
                <w:sz w:val="28"/>
                <w:szCs w:val="28"/>
              </w:rPr>
            </w:pPr>
          </w:p>
        </w:tc>
        <w:tc>
          <w:tcPr>
            <w:tcW w:w="7699" w:type="dxa"/>
            <w:tcBorders>
              <w:top w:val="single" w:sz="4" w:space="0" w:color="000000"/>
              <w:bottom w:val="nil"/>
            </w:tcBorders>
            <w:tcMar>
              <w:left w:w="57" w:type="dxa"/>
              <w:right w:w="57" w:type="dxa"/>
            </w:tcMar>
            <w:vAlign w:val="center"/>
          </w:tcPr>
          <w:p w14:paraId="2A490B7D" w14:textId="77777777" w:rsidR="00D40668" w:rsidRDefault="00927C32">
            <w:pPr>
              <w:pBdr>
                <w:top w:val="nil"/>
                <w:left w:val="nil"/>
                <w:bottom w:val="nil"/>
                <w:right w:val="nil"/>
                <w:between w:val="nil"/>
              </w:pBdr>
              <w:spacing w:line="252" w:lineRule="auto"/>
              <w:ind w:left="1" w:hanging="3"/>
              <w:jc w:val="center"/>
              <w:rPr>
                <w:color w:val="000000"/>
                <w:sz w:val="32"/>
                <w:szCs w:val="32"/>
              </w:rPr>
            </w:pPr>
            <w:r>
              <w:rPr>
                <w:b/>
                <w:color w:val="000000"/>
                <w:sz w:val="32"/>
                <w:szCs w:val="32"/>
              </w:rPr>
              <w:t>Тема 1. Засоби платежу</w:t>
            </w:r>
          </w:p>
        </w:tc>
        <w:tc>
          <w:tcPr>
            <w:tcW w:w="862" w:type="dxa"/>
            <w:tcBorders>
              <w:top w:val="single" w:sz="4" w:space="0" w:color="000000"/>
              <w:bottom w:val="nil"/>
            </w:tcBorders>
            <w:tcMar>
              <w:left w:w="57" w:type="dxa"/>
              <w:right w:w="57" w:type="dxa"/>
            </w:tcMar>
            <w:vAlign w:val="center"/>
          </w:tcPr>
          <w:p w14:paraId="4F4A7348" w14:textId="77777777" w:rsidR="00D40668" w:rsidRDefault="00927C32">
            <w:pPr>
              <w:pBdr>
                <w:top w:val="nil"/>
                <w:left w:val="nil"/>
                <w:bottom w:val="nil"/>
                <w:right w:val="nil"/>
                <w:between w:val="nil"/>
              </w:pBdr>
              <w:spacing w:line="252" w:lineRule="auto"/>
              <w:ind w:left="1" w:hanging="3"/>
              <w:jc w:val="center"/>
              <w:rPr>
                <w:color w:val="000000"/>
                <w:sz w:val="32"/>
                <w:szCs w:val="32"/>
              </w:rPr>
            </w:pPr>
            <w:r>
              <w:rPr>
                <w:b/>
                <w:color w:val="000000"/>
                <w:sz w:val="32"/>
                <w:szCs w:val="32"/>
              </w:rPr>
              <w:t>16</w:t>
            </w:r>
          </w:p>
        </w:tc>
        <w:tc>
          <w:tcPr>
            <w:tcW w:w="794" w:type="dxa"/>
            <w:tcBorders>
              <w:bottom w:val="single" w:sz="4" w:space="0" w:color="000000"/>
              <w:right w:val="nil"/>
            </w:tcBorders>
            <w:tcMar>
              <w:left w:w="57" w:type="dxa"/>
              <w:right w:w="57" w:type="dxa"/>
            </w:tcMar>
            <w:vAlign w:val="center"/>
          </w:tcPr>
          <w:p w14:paraId="763565D2" w14:textId="77777777" w:rsidR="00D40668" w:rsidRDefault="00D40668">
            <w:pPr>
              <w:pBdr>
                <w:top w:val="nil"/>
                <w:left w:val="nil"/>
                <w:bottom w:val="nil"/>
                <w:right w:val="nil"/>
                <w:between w:val="nil"/>
              </w:pBdr>
              <w:spacing w:line="252" w:lineRule="auto"/>
              <w:ind w:left="1" w:hanging="3"/>
              <w:jc w:val="center"/>
              <w:rPr>
                <w:color w:val="000000"/>
                <w:sz w:val="28"/>
                <w:szCs w:val="28"/>
              </w:rPr>
            </w:pPr>
          </w:p>
        </w:tc>
        <w:tc>
          <w:tcPr>
            <w:tcW w:w="4038" w:type="dxa"/>
            <w:tcBorders>
              <w:left w:val="nil"/>
              <w:bottom w:val="single" w:sz="4" w:space="0" w:color="000000"/>
              <w:right w:val="nil"/>
            </w:tcBorders>
            <w:tcMar>
              <w:left w:w="57" w:type="dxa"/>
              <w:right w:w="57" w:type="dxa"/>
            </w:tcMar>
            <w:vAlign w:val="center"/>
          </w:tcPr>
          <w:p w14:paraId="7990333B" w14:textId="77777777" w:rsidR="00D40668" w:rsidRDefault="00D40668">
            <w:pPr>
              <w:pBdr>
                <w:top w:val="nil"/>
                <w:left w:val="nil"/>
                <w:bottom w:val="nil"/>
                <w:right w:val="nil"/>
                <w:between w:val="nil"/>
              </w:pBdr>
              <w:spacing w:line="252" w:lineRule="auto"/>
              <w:ind w:left="1" w:hanging="3"/>
              <w:jc w:val="both"/>
              <w:rPr>
                <w:color w:val="000000"/>
                <w:sz w:val="28"/>
                <w:szCs w:val="28"/>
              </w:rPr>
            </w:pPr>
          </w:p>
        </w:tc>
        <w:tc>
          <w:tcPr>
            <w:tcW w:w="910" w:type="dxa"/>
            <w:tcBorders>
              <w:left w:val="nil"/>
              <w:bottom w:val="single" w:sz="4" w:space="0" w:color="000000"/>
              <w:right w:val="single" w:sz="4" w:space="0" w:color="000000"/>
            </w:tcBorders>
            <w:tcMar>
              <w:left w:w="57" w:type="dxa"/>
              <w:right w:w="57" w:type="dxa"/>
            </w:tcMar>
            <w:vAlign w:val="center"/>
          </w:tcPr>
          <w:p w14:paraId="2C0A47B6" w14:textId="77777777" w:rsidR="00D40668" w:rsidRDefault="00D40668">
            <w:pPr>
              <w:pBdr>
                <w:top w:val="nil"/>
                <w:left w:val="nil"/>
                <w:bottom w:val="nil"/>
                <w:right w:val="nil"/>
                <w:between w:val="nil"/>
              </w:pBdr>
              <w:spacing w:line="252" w:lineRule="auto"/>
              <w:ind w:left="1" w:hanging="3"/>
              <w:jc w:val="center"/>
              <w:rPr>
                <w:color w:val="000000"/>
                <w:sz w:val="28"/>
                <w:szCs w:val="28"/>
              </w:rPr>
            </w:pPr>
          </w:p>
        </w:tc>
      </w:tr>
      <w:tr w:rsidR="00D40668" w14:paraId="5311511B" w14:textId="77777777">
        <w:trPr>
          <w:trHeight w:val="639"/>
          <w:jc w:val="center"/>
        </w:trPr>
        <w:tc>
          <w:tcPr>
            <w:tcW w:w="870" w:type="dxa"/>
            <w:tcBorders>
              <w:left w:val="single" w:sz="4" w:space="0" w:color="000000"/>
              <w:bottom w:val="single" w:sz="4" w:space="0" w:color="000000"/>
            </w:tcBorders>
            <w:tcMar>
              <w:left w:w="57" w:type="dxa"/>
              <w:right w:w="57" w:type="dxa"/>
            </w:tcMar>
            <w:vAlign w:val="center"/>
          </w:tcPr>
          <w:p w14:paraId="0C4C7F2F" w14:textId="77777777" w:rsidR="00D40668" w:rsidRDefault="00927C32">
            <w:pPr>
              <w:pBdr>
                <w:top w:val="nil"/>
                <w:left w:val="nil"/>
                <w:bottom w:val="nil"/>
                <w:right w:val="nil"/>
                <w:between w:val="nil"/>
              </w:pBdr>
              <w:spacing w:line="252" w:lineRule="auto"/>
              <w:ind w:left="1" w:hanging="3"/>
              <w:jc w:val="center"/>
              <w:rPr>
                <w:color w:val="000000"/>
                <w:sz w:val="28"/>
                <w:szCs w:val="28"/>
              </w:rPr>
            </w:pPr>
            <w:r>
              <w:rPr>
                <w:color w:val="000000"/>
                <w:sz w:val="28"/>
                <w:szCs w:val="28"/>
              </w:rPr>
              <w:t>1</w:t>
            </w:r>
          </w:p>
        </w:tc>
        <w:tc>
          <w:tcPr>
            <w:tcW w:w="7699" w:type="dxa"/>
            <w:tcBorders>
              <w:top w:val="single" w:sz="4" w:space="0" w:color="000000"/>
              <w:bottom w:val="nil"/>
            </w:tcBorders>
            <w:tcMar>
              <w:left w:w="57" w:type="dxa"/>
              <w:right w:w="57" w:type="dxa"/>
            </w:tcMar>
            <w:vAlign w:val="center"/>
          </w:tcPr>
          <w:p w14:paraId="6DB7F8A0" w14:textId="77777777" w:rsidR="00D40668" w:rsidRDefault="00927C32">
            <w:pPr>
              <w:pBdr>
                <w:top w:val="nil"/>
                <w:left w:val="nil"/>
                <w:bottom w:val="nil"/>
                <w:right w:val="nil"/>
                <w:between w:val="nil"/>
              </w:pBdr>
              <w:spacing w:line="252" w:lineRule="auto"/>
              <w:ind w:left="1" w:hanging="3"/>
              <w:rPr>
                <w:color w:val="000000"/>
                <w:sz w:val="28"/>
                <w:szCs w:val="28"/>
              </w:rPr>
            </w:pPr>
            <w:r>
              <w:rPr>
                <w:color w:val="000000"/>
                <w:sz w:val="28"/>
                <w:szCs w:val="28"/>
              </w:rPr>
              <w:t>Гроші. Історія виникнення грошей</w:t>
            </w:r>
          </w:p>
        </w:tc>
        <w:tc>
          <w:tcPr>
            <w:tcW w:w="862" w:type="dxa"/>
            <w:tcBorders>
              <w:top w:val="single" w:sz="4" w:space="0" w:color="000000"/>
              <w:bottom w:val="nil"/>
            </w:tcBorders>
            <w:tcMar>
              <w:left w:w="57" w:type="dxa"/>
              <w:right w:w="57" w:type="dxa"/>
            </w:tcMar>
            <w:vAlign w:val="center"/>
          </w:tcPr>
          <w:p w14:paraId="45CA0810" w14:textId="77777777" w:rsidR="00D40668" w:rsidRDefault="00927C32">
            <w:pPr>
              <w:pBdr>
                <w:top w:val="nil"/>
                <w:left w:val="nil"/>
                <w:bottom w:val="nil"/>
                <w:right w:val="nil"/>
                <w:between w:val="nil"/>
              </w:pBdr>
              <w:spacing w:line="252" w:lineRule="auto"/>
              <w:ind w:left="1" w:hanging="3"/>
              <w:jc w:val="center"/>
              <w:rPr>
                <w:color w:val="000000"/>
                <w:sz w:val="28"/>
                <w:szCs w:val="28"/>
              </w:rPr>
            </w:pPr>
            <w:r>
              <w:rPr>
                <w:color w:val="000000"/>
                <w:sz w:val="28"/>
                <w:szCs w:val="28"/>
              </w:rPr>
              <w:t>1</w:t>
            </w:r>
          </w:p>
        </w:tc>
        <w:tc>
          <w:tcPr>
            <w:tcW w:w="794" w:type="dxa"/>
            <w:tcBorders>
              <w:bottom w:val="single" w:sz="4" w:space="0" w:color="000000"/>
            </w:tcBorders>
            <w:tcMar>
              <w:left w:w="57" w:type="dxa"/>
              <w:right w:w="57" w:type="dxa"/>
            </w:tcMar>
            <w:vAlign w:val="center"/>
          </w:tcPr>
          <w:p w14:paraId="72A4240D" w14:textId="77777777" w:rsidR="00D40668" w:rsidRDefault="00D40668">
            <w:pPr>
              <w:pBdr>
                <w:top w:val="nil"/>
                <w:left w:val="nil"/>
                <w:bottom w:val="nil"/>
                <w:right w:val="nil"/>
                <w:between w:val="nil"/>
              </w:pBdr>
              <w:spacing w:line="252" w:lineRule="auto"/>
              <w:ind w:left="1" w:hanging="3"/>
              <w:jc w:val="center"/>
              <w:rPr>
                <w:color w:val="000000"/>
                <w:sz w:val="28"/>
                <w:szCs w:val="28"/>
              </w:rPr>
            </w:pPr>
          </w:p>
        </w:tc>
        <w:tc>
          <w:tcPr>
            <w:tcW w:w="4038" w:type="dxa"/>
            <w:tcBorders>
              <w:bottom w:val="single" w:sz="4" w:space="0" w:color="000000"/>
            </w:tcBorders>
            <w:tcMar>
              <w:left w:w="57" w:type="dxa"/>
              <w:right w:w="57" w:type="dxa"/>
            </w:tcMar>
            <w:vAlign w:val="center"/>
          </w:tcPr>
          <w:p w14:paraId="1E08098D" w14:textId="77777777" w:rsidR="00D40668" w:rsidRDefault="00927C32">
            <w:pPr>
              <w:pBdr>
                <w:top w:val="nil"/>
                <w:left w:val="nil"/>
                <w:bottom w:val="nil"/>
                <w:right w:val="nil"/>
                <w:between w:val="nil"/>
              </w:pBdr>
              <w:spacing w:line="252" w:lineRule="auto"/>
              <w:ind w:left="1" w:hanging="3"/>
              <w:rPr>
                <w:color w:val="000000"/>
                <w:sz w:val="28"/>
                <w:szCs w:val="28"/>
              </w:rPr>
            </w:pPr>
            <w:r>
              <w:rPr>
                <w:color w:val="000000"/>
                <w:sz w:val="28"/>
                <w:szCs w:val="28"/>
              </w:rPr>
              <w:t>§ 1 вивчити. Дати відповіді на тестові завдання (с. 17 підручника)</w:t>
            </w:r>
          </w:p>
        </w:tc>
        <w:tc>
          <w:tcPr>
            <w:tcW w:w="910" w:type="dxa"/>
            <w:tcBorders>
              <w:bottom w:val="single" w:sz="4" w:space="0" w:color="000000"/>
              <w:right w:val="single" w:sz="4" w:space="0" w:color="000000"/>
            </w:tcBorders>
            <w:tcMar>
              <w:left w:w="57" w:type="dxa"/>
              <w:right w:w="57" w:type="dxa"/>
            </w:tcMar>
            <w:vAlign w:val="center"/>
          </w:tcPr>
          <w:p w14:paraId="35631F65" w14:textId="77777777" w:rsidR="00D40668" w:rsidRDefault="00D40668">
            <w:pPr>
              <w:pBdr>
                <w:top w:val="nil"/>
                <w:left w:val="nil"/>
                <w:bottom w:val="nil"/>
                <w:right w:val="nil"/>
                <w:between w:val="nil"/>
              </w:pBdr>
              <w:spacing w:line="252" w:lineRule="auto"/>
              <w:ind w:left="1" w:hanging="3"/>
              <w:jc w:val="center"/>
              <w:rPr>
                <w:color w:val="000000"/>
                <w:sz w:val="28"/>
                <w:szCs w:val="28"/>
              </w:rPr>
            </w:pPr>
          </w:p>
          <w:p w14:paraId="36B82FDF" w14:textId="77777777" w:rsidR="00D40668" w:rsidRDefault="00D40668">
            <w:pPr>
              <w:pBdr>
                <w:top w:val="nil"/>
                <w:left w:val="nil"/>
                <w:bottom w:val="nil"/>
                <w:right w:val="nil"/>
                <w:between w:val="nil"/>
              </w:pBdr>
              <w:spacing w:line="252" w:lineRule="auto"/>
              <w:ind w:left="1" w:hanging="3"/>
              <w:jc w:val="center"/>
              <w:rPr>
                <w:color w:val="000000"/>
                <w:sz w:val="28"/>
                <w:szCs w:val="28"/>
              </w:rPr>
            </w:pPr>
          </w:p>
        </w:tc>
      </w:tr>
      <w:tr w:rsidR="00D40668" w14:paraId="663F26F8" w14:textId="77777777">
        <w:trPr>
          <w:trHeight w:val="639"/>
          <w:jc w:val="center"/>
        </w:trPr>
        <w:tc>
          <w:tcPr>
            <w:tcW w:w="870" w:type="dxa"/>
            <w:tcBorders>
              <w:left w:val="single" w:sz="4" w:space="0" w:color="000000"/>
              <w:bottom w:val="single" w:sz="4" w:space="0" w:color="000000"/>
            </w:tcBorders>
            <w:tcMar>
              <w:left w:w="57" w:type="dxa"/>
              <w:right w:w="57" w:type="dxa"/>
            </w:tcMar>
            <w:vAlign w:val="center"/>
          </w:tcPr>
          <w:p w14:paraId="5A616381" w14:textId="77777777" w:rsidR="00D40668" w:rsidRDefault="00927C32">
            <w:pPr>
              <w:pBdr>
                <w:top w:val="nil"/>
                <w:left w:val="nil"/>
                <w:bottom w:val="nil"/>
                <w:right w:val="nil"/>
                <w:between w:val="nil"/>
              </w:pBdr>
              <w:spacing w:line="252" w:lineRule="auto"/>
              <w:ind w:left="1" w:hanging="3"/>
              <w:jc w:val="center"/>
              <w:rPr>
                <w:color w:val="000000"/>
                <w:sz w:val="28"/>
                <w:szCs w:val="28"/>
              </w:rPr>
            </w:pPr>
            <w:r>
              <w:rPr>
                <w:color w:val="000000"/>
                <w:sz w:val="28"/>
                <w:szCs w:val="28"/>
              </w:rPr>
              <w:t>2</w:t>
            </w:r>
          </w:p>
        </w:tc>
        <w:tc>
          <w:tcPr>
            <w:tcW w:w="7699" w:type="dxa"/>
            <w:tcBorders>
              <w:top w:val="single" w:sz="4" w:space="0" w:color="000000"/>
              <w:bottom w:val="nil"/>
            </w:tcBorders>
            <w:tcMar>
              <w:left w:w="57" w:type="dxa"/>
              <w:right w:w="57" w:type="dxa"/>
            </w:tcMar>
            <w:vAlign w:val="center"/>
          </w:tcPr>
          <w:p w14:paraId="65333EE0" w14:textId="77777777" w:rsidR="00D40668" w:rsidRDefault="00927C32">
            <w:pPr>
              <w:pBdr>
                <w:top w:val="nil"/>
                <w:left w:val="nil"/>
                <w:bottom w:val="nil"/>
                <w:right w:val="nil"/>
                <w:between w:val="nil"/>
              </w:pBdr>
              <w:spacing w:line="252" w:lineRule="auto"/>
              <w:ind w:left="1" w:hanging="3"/>
              <w:rPr>
                <w:color w:val="000000"/>
                <w:sz w:val="28"/>
                <w:szCs w:val="28"/>
              </w:rPr>
            </w:pPr>
            <w:r>
              <w:rPr>
                <w:color w:val="000000"/>
                <w:sz w:val="28"/>
                <w:szCs w:val="28"/>
              </w:rPr>
              <w:t>Форми грошей. Функції грошей. Основні правила користування грошима</w:t>
            </w:r>
          </w:p>
        </w:tc>
        <w:tc>
          <w:tcPr>
            <w:tcW w:w="862" w:type="dxa"/>
            <w:tcBorders>
              <w:top w:val="single" w:sz="4" w:space="0" w:color="000000"/>
              <w:bottom w:val="nil"/>
            </w:tcBorders>
            <w:tcMar>
              <w:left w:w="57" w:type="dxa"/>
              <w:right w:w="57" w:type="dxa"/>
            </w:tcMar>
            <w:vAlign w:val="center"/>
          </w:tcPr>
          <w:p w14:paraId="7A00109B" w14:textId="77777777" w:rsidR="00D40668" w:rsidRDefault="00927C32">
            <w:pPr>
              <w:pBdr>
                <w:top w:val="nil"/>
                <w:left w:val="nil"/>
                <w:bottom w:val="nil"/>
                <w:right w:val="nil"/>
                <w:between w:val="nil"/>
              </w:pBdr>
              <w:spacing w:line="252" w:lineRule="auto"/>
              <w:ind w:left="1" w:hanging="3"/>
              <w:jc w:val="center"/>
              <w:rPr>
                <w:color w:val="000000"/>
                <w:sz w:val="28"/>
                <w:szCs w:val="28"/>
              </w:rPr>
            </w:pPr>
            <w:r>
              <w:rPr>
                <w:color w:val="000000"/>
                <w:sz w:val="28"/>
                <w:szCs w:val="28"/>
              </w:rPr>
              <w:t>1</w:t>
            </w:r>
          </w:p>
        </w:tc>
        <w:tc>
          <w:tcPr>
            <w:tcW w:w="794" w:type="dxa"/>
            <w:tcBorders>
              <w:bottom w:val="single" w:sz="4" w:space="0" w:color="000000"/>
            </w:tcBorders>
            <w:tcMar>
              <w:left w:w="57" w:type="dxa"/>
              <w:right w:w="57" w:type="dxa"/>
            </w:tcMar>
            <w:vAlign w:val="center"/>
          </w:tcPr>
          <w:p w14:paraId="6F8A0676" w14:textId="77777777" w:rsidR="00D40668" w:rsidRDefault="00D40668">
            <w:pPr>
              <w:pBdr>
                <w:top w:val="nil"/>
                <w:left w:val="nil"/>
                <w:bottom w:val="nil"/>
                <w:right w:val="nil"/>
                <w:between w:val="nil"/>
              </w:pBdr>
              <w:spacing w:line="252" w:lineRule="auto"/>
              <w:ind w:left="1" w:hanging="3"/>
              <w:jc w:val="center"/>
              <w:rPr>
                <w:color w:val="000000"/>
                <w:sz w:val="28"/>
                <w:szCs w:val="28"/>
              </w:rPr>
            </w:pPr>
          </w:p>
        </w:tc>
        <w:tc>
          <w:tcPr>
            <w:tcW w:w="4038" w:type="dxa"/>
            <w:tcBorders>
              <w:bottom w:val="single" w:sz="4" w:space="0" w:color="000000"/>
            </w:tcBorders>
            <w:tcMar>
              <w:left w:w="57" w:type="dxa"/>
              <w:right w:w="57" w:type="dxa"/>
            </w:tcMar>
            <w:vAlign w:val="center"/>
          </w:tcPr>
          <w:p w14:paraId="1D26DC53" w14:textId="77777777" w:rsidR="00D40668" w:rsidRDefault="00927C32">
            <w:pPr>
              <w:pBdr>
                <w:top w:val="nil"/>
                <w:left w:val="nil"/>
                <w:bottom w:val="nil"/>
                <w:right w:val="nil"/>
                <w:between w:val="nil"/>
              </w:pBdr>
              <w:spacing w:line="252" w:lineRule="auto"/>
              <w:ind w:left="1" w:hanging="3"/>
              <w:rPr>
                <w:color w:val="000000"/>
                <w:sz w:val="28"/>
                <w:szCs w:val="28"/>
              </w:rPr>
            </w:pPr>
            <w:r>
              <w:rPr>
                <w:color w:val="000000"/>
                <w:sz w:val="28"/>
                <w:szCs w:val="28"/>
              </w:rPr>
              <w:t>§ 2 вивчити. Дати відповіді на тестові завдання (с. 28 підручника)</w:t>
            </w:r>
          </w:p>
        </w:tc>
        <w:tc>
          <w:tcPr>
            <w:tcW w:w="910" w:type="dxa"/>
            <w:tcBorders>
              <w:bottom w:val="single" w:sz="4" w:space="0" w:color="000000"/>
              <w:right w:val="single" w:sz="4" w:space="0" w:color="000000"/>
            </w:tcBorders>
            <w:tcMar>
              <w:left w:w="57" w:type="dxa"/>
              <w:right w:w="57" w:type="dxa"/>
            </w:tcMar>
            <w:vAlign w:val="center"/>
          </w:tcPr>
          <w:p w14:paraId="76DF0E93" w14:textId="77777777" w:rsidR="00D40668" w:rsidRDefault="00D40668">
            <w:pPr>
              <w:pBdr>
                <w:top w:val="nil"/>
                <w:left w:val="nil"/>
                <w:bottom w:val="nil"/>
                <w:right w:val="nil"/>
                <w:between w:val="nil"/>
              </w:pBdr>
              <w:spacing w:line="252" w:lineRule="auto"/>
              <w:ind w:left="1" w:hanging="3"/>
              <w:jc w:val="center"/>
              <w:rPr>
                <w:color w:val="000000"/>
                <w:sz w:val="28"/>
                <w:szCs w:val="28"/>
              </w:rPr>
            </w:pPr>
          </w:p>
        </w:tc>
      </w:tr>
      <w:tr w:rsidR="00D40668" w14:paraId="7E67DF81" w14:textId="77777777">
        <w:trPr>
          <w:trHeight w:val="468"/>
          <w:jc w:val="center"/>
        </w:trPr>
        <w:tc>
          <w:tcPr>
            <w:tcW w:w="870" w:type="dxa"/>
            <w:tcBorders>
              <w:left w:val="single" w:sz="4" w:space="0" w:color="000000"/>
              <w:bottom w:val="single" w:sz="4" w:space="0" w:color="000000"/>
            </w:tcBorders>
            <w:tcMar>
              <w:left w:w="57" w:type="dxa"/>
              <w:right w:w="57" w:type="dxa"/>
            </w:tcMar>
            <w:vAlign w:val="center"/>
          </w:tcPr>
          <w:p w14:paraId="1FC6E4D1" w14:textId="77777777" w:rsidR="00D40668" w:rsidRDefault="00927C32">
            <w:pPr>
              <w:pBdr>
                <w:top w:val="nil"/>
                <w:left w:val="nil"/>
                <w:bottom w:val="nil"/>
                <w:right w:val="nil"/>
                <w:between w:val="nil"/>
              </w:pBdr>
              <w:spacing w:line="252" w:lineRule="auto"/>
              <w:ind w:left="1" w:hanging="3"/>
              <w:jc w:val="center"/>
              <w:rPr>
                <w:color w:val="000000"/>
                <w:sz w:val="28"/>
                <w:szCs w:val="28"/>
              </w:rPr>
            </w:pPr>
            <w:r>
              <w:rPr>
                <w:color w:val="000000"/>
                <w:sz w:val="28"/>
                <w:szCs w:val="28"/>
              </w:rPr>
              <w:t>3</w:t>
            </w:r>
          </w:p>
        </w:tc>
        <w:tc>
          <w:tcPr>
            <w:tcW w:w="7699" w:type="dxa"/>
            <w:tcBorders>
              <w:top w:val="single" w:sz="4" w:space="0" w:color="000000"/>
              <w:bottom w:val="single" w:sz="4" w:space="0" w:color="000000"/>
              <w:right w:val="single" w:sz="4" w:space="0" w:color="000000"/>
            </w:tcBorders>
            <w:tcMar>
              <w:left w:w="57" w:type="dxa"/>
              <w:right w:w="57" w:type="dxa"/>
            </w:tcMar>
            <w:vAlign w:val="center"/>
          </w:tcPr>
          <w:p w14:paraId="2C44EEE8" w14:textId="77777777" w:rsidR="00D40668" w:rsidRDefault="00927C32">
            <w:pPr>
              <w:pBdr>
                <w:top w:val="nil"/>
                <w:left w:val="nil"/>
                <w:bottom w:val="nil"/>
                <w:right w:val="nil"/>
                <w:between w:val="nil"/>
              </w:pBdr>
              <w:spacing w:line="252" w:lineRule="auto"/>
              <w:ind w:left="1" w:hanging="3"/>
              <w:rPr>
                <w:color w:val="000000"/>
                <w:sz w:val="28"/>
                <w:szCs w:val="28"/>
              </w:rPr>
            </w:pPr>
            <w:r>
              <w:rPr>
                <w:color w:val="000000"/>
                <w:sz w:val="28"/>
                <w:szCs w:val="28"/>
              </w:rPr>
              <w:t>Історія української гривні. Зовнішній вигляд, номінали банкнот та монет, що перебувають у грошовому обігу в Україні. Елементи захисту гривневих банкнот</w:t>
            </w:r>
          </w:p>
        </w:tc>
        <w:tc>
          <w:tcPr>
            <w:tcW w:w="862" w:type="dxa"/>
            <w:tcBorders>
              <w:top w:val="single" w:sz="4" w:space="0" w:color="000000"/>
              <w:left w:val="single" w:sz="4" w:space="0" w:color="000000"/>
              <w:bottom w:val="single" w:sz="4" w:space="0" w:color="000000"/>
            </w:tcBorders>
            <w:tcMar>
              <w:left w:w="57" w:type="dxa"/>
              <w:right w:w="57" w:type="dxa"/>
            </w:tcMar>
            <w:vAlign w:val="center"/>
          </w:tcPr>
          <w:p w14:paraId="6B8E10F9" w14:textId="77777777" w:rsidR="00D40668" w:rsidRDefault="00927C32">
            <w:pPr>
              <w:pBdr>
                <w:top w:val="nil"/>
                <w:left w:val="nil"/>
                <w:bottom w:val="nil"/>
                <w:right w:val="nil"/>
                <w:between w:val="nil"/>
              </w:pBdr>
              <w:spacing w:line="252" w:lineRule="auto"/>
              <w:ind w:left="1" w:hanging="3"/>
              <w:jc w:val="center"/>
              <w:rPr>
                <w:color w:val="000000"/>
                <w:sz w:val="28"/>
                <w:szCs w:val="28"/>
              </w:rPr>
            </w:pPr>
            <w:r>
              <w:rPr>
                <w:color w:val="000000"/>
                <w:sz w:val="28"/>
                <w:szCs w:val="28"/>
              </w:rPr>
              <w:t>1</w:t>
            </w:r>
          </w:p>
        </w:tc>
        <w:tc>
          <w:tcPr>
            <w:tcW w:w="794" w:type="dxa"/>
            <w:tcBorders>
              <w:bottom w:val="single" w:sz="4" w:space="0" w:color="000000"/>
            </w:tcBorders>
            <w:tcMar>
              <w:left w:w="57" w:type="dxa"/>
              <w:right w:w="57" w:type="dxa"/>
            </w:tcMar>
            <w:vAlign w:val="center"/>
          </w:tcPr>
          <w:p w14:paraId="442E005E" w14:textId="77777777" w:rsidR="00D40668" w:rsidRDefault="00D40668">
            <w:pPr>
              <w:pBdr>
                <w:top w:val="nil"/>
                <w:left w:val="nil"/>
                <w:bottom w:val="nil"/>
                <w:right w:val="nil"/>
                <w:between w:val="nil"/>
              </w:pBdr>
              <w:spacing w:line="252" w:lineRule="auto"/>
              <w:ind w:left="1" w:hanging="3"/>
              <w:jc w:val="center"/>
              <w:rPr>
                <w:color w:val="000000"/>
                <w:sz w:val="28"/>
                <w:szCs w:val="28"/>
              </w:rPr>
            </w:pPr>
          </w:p>
        </w:tc>
        <w:tc>
          <w:tcPr>
            <w:tcW w:w="4038" w:type="dxa"/>
            <w:tcBorders>
              <w:bottom w:val="single" w:sz="4" w:space="0" w:color="000000"/>
            </w:tcBorders>
            <w:tcMar>
              <w:left w:w="57" w:type="dxa"/>
              <w:right w:w="57" w:type="dxa"/>
            </w:tcMar>
            <w:vAlign w:val="center"/>
          </w:tcPr>
          <w:p w14:paraId="33D0DCCF" w14:textId="77777777" w:rsidR="00D40668" w:rsidRDefault="00927C32">
            <w:pPr>
              <w:pBdr>
                <w:top w:val="nil"/>
                <w:left w:val="nil"/>
                <w:bottom w:val="nil"/>
                <w:right w:val="nil"/>
                <w:between w:val="nil"/>
              </w:pBdr>
              <w:spacing w:line="252" w:lineRule="auto"/>
              <w:ind w:left="1" w:hanging="3"/>
              <w:rPr>
                <w:color w:val="000000"/>
                <w:sz w:val="28"/>
                <w:szCs w:val="28"/>
              </w:rPr>
            </w:pPr>
            <w:r>
              <w:rPr>
                <w:color w:val="000000"/>
                <w:sz w:val="28"/>
                <w:szCs w:val="28"/>
              </w:rPr>
              <w:t xml:space="preserve">§ 3 вивчити. Дати відповіді на тестові завдання (с. 36 підручника) </w:t>
            </w:r>
          </w:p>
        </w:tc>
        <w:tc>
          <w:tcPr>
            <w:tcW w:w="910" w:type="dxa"/>
            <w:tcBorders>
              <w:bottom w:val="single" w:sz="4" w:space="0" w:color="000000"/>
              <w:right w:val="single" w:sz="4" w:space="0" w:color="000000"/>
            </w:tcBorders>
            <w:tcMar>
              <w:left w:w="57" w:type="dxa"/>
              <w:right w:w="57" w:type="dxa"/>
            </w:tcMar>
            <w:vAlign w:val="center"/>
          </w:tcPr>
          <w:p w14:paraId="6EB3AFB0" w14:textId="77777777" w:rsidR="00D40668" w:rsidRDefault="00D40668">
            <w:pPr>
              <w:pBdr>
                <w:top w:val="nil"/>
                <w:left w:val="nil"/>
                <w:bottom w:val="nil"/>
                <w:right w:val="nil"/>
                <w:between w:val="nil"/>
              </w:pBdr>
              <w:spacing w:line="252" w:lineRule="auto"/>
              <w:ind w:left="1" w:hanging="3"/>
              <w:jc w:val="center"/>
              <w:rPr>
                <w:color w:val="000000"/>
                <w:sz w:val="28"/>
                <w:szCs w:val="28"/>
              </w:rPr>
            </w:pPr>
          </w:p>
        </w:tc>
      </w:tr>
      <w:tr w:rsidR="00D40668" w14:paraId="1A901BF1" w14:textId="77777777">
        <w:trPr>
          <w:trHeight w:val="427"/>
          <w:jc w:val="center"/>
        </w:trPr>
        <w:tc>
          <w:tcPr>
            <w:tcW w:w="870" w:type="dxa"/>
            <w:tcBorders>
              <w:left w:val="single" w:sz="4" w:space="0" w:color="000000"/>
              <w:bottom w:val="single" w:sz="4" w:space="0" w:color="000000"/>
            </w:tcBorders>
            <w:tcMar>
              <w:left w:w="57" w:type="dxa"/>
              <w:right w:w="57" w:type="dxa"/>
            </w:tcMar>
            <w:vAlign w:val="center"/>
          </w:tcPr>
          <w:p w14:paraId="71F65FB5" w14:textId="77777777" w:rsidR="00D40668" w:rsidRDefault="00927C32">
            <w:pPr>
              <w:pBdr>
                <w:top w:val="nil"/>
                <w:left w:val="nil"/>
                <w:bottom w:val="nil"/>
                <w:right w:val="nil"/>
                <w:between w:val="nil"/>
              </w:pBdr>
              <w:spacing w:line="252" w:lineRule="auto"/>
              <w:ind w:left="1" w:hanging="3"/>
              <w:jc w:val="center"/>
              <w:rPr>
                <w:color w:val="000000"/>
                <w:sz w:val="28"/>
                <w:szCs w:val="28"/>
              </w:rPr>
            </w:pPr>
            <w:r>
              <w:rPr>
                <w:color w:val="000000"/>
                <w:sz w:val="28"/>
                <w:szCs w:val="28"/>
              </w:rPr>
              <w:t>4</w:t>
            </w:r>
          </w:p>
        </w:tc>
        <w:tc>
          <w:tcPr>
            <w:tcW w:w="7699" w:type="dxa"/>
            <w:tcBorders>
              <w:top w:val="single" w:sz="4" w:space="0" w:color="000000"/>
              <w:bottom w:val="single" w:sz="4" w:space="0" w:color="000000"/>
              <w:right w:val="single" w:sz="4" w:space="0" w:color="000000"/>
            </w:tcBorders>
            <w:tcMar>
              <w:left w:w="57" w:type="dxa"/>
              <w:right w:w="57" w:type="dxa"/>
            </w:tcMar>
            <w:vAlign w:val="center"/>
          </w:tcPr>
          <w:p w14:paraId="13C288BC" w14:textId="77777777" w:rsidR="00D40668" w:rsidRDefault="00927C32">
            <w:pPr>
              <w:pBdr>
                <w:top w:val="nil"/>
                <w:left w:val="nil"/>
                <w:bottom w:val="nil"/>
                <w:right w:val="nil"/>
                <w:between w:val="nil"/>
              </w:pBdr>
              <w:spacing w:line="252" w:lineRule="auto"/>
              <w:ind w:left="1" w:hanging="3"/>
              <w:rPr>
                <w:color w:val="000000"/>
                <w:sz w:val="28"/>
                <w:szCs w:val="28"/>
              </w:rPr>
            </w:pPr>
            <w:r>
              <w:rPr>
                <w:b/>
                <w:i/>
                <w:color w:val="000000"/>
                <w:sz w:val="28"/>
                <w:szCs w:val="28"/>
              </w:rPr>
              <w:t>Практична робота № 1 «Визначення справжності гривневої купюри»</w:t>
            </w:r>
          </w:p>
        </w:tc>
        <w:tc>
          <w:tcPr>
            <w:tcW w:w="862" w:type="dxa"/>
            <w:tcBorders>
              <w:top w:val="single" w:sz="4" w:space="0" w:color="000000"/>
              <w:left w:val="single" w:sz="4" w:space="0" w:color="000000"/>
              <w:bottom w:val="single" w:sz="4" w:space="0" w:color="000000"/>
            </w:tcBorders>
            <w:tcMar>
              <w:left w:w="57" w:type="dxa"/>
              <w:right w:w="57" w:type="dxa"/>
            </w:tcMar>
            <w:vAlign w:val="center"/>
          </w:tcPr>
          <w:p w14:paraId="29045004" w14:textId="77777777" w:rsidR="00D40668" w:rsidRDefault="00927C32">
            <w:pPr>
              <w:pBdr>
                <w:top w:val="nil"/>
                <w:left w:val="nil"/>
                <w:bottom w:val="nil"/>
                <w:right w:val="nil"/>
                <w:between w:val="nil"/>
              </w:pBdr>
              <w:spacing w:line="252" w:lineRule="auto"/>
              <w:ind w:left="1" w:hanging="3"/>
              <w:jc w:val="center"/>
              <w:rPr>
                <w:color w:val="000000"/>
                <w:sz w:val="28"/>
                <w:szCs w:val="28"/>
              </w:rPr>
            </w:pPr>
            <w:r>
              <w:rPr>
                <w:color w:val="000000"/>
                <w:sz w:val="28"/>
                <w:szCs w:val="28"/>
              </w:rPr>
              <w:t>1</w:t>
            </w:r>
          </w:p>
        </w:tc>
        <w:tc>
          <w:tcPr>
            <w:tcW w:w="794" w:type="dxa"/>
            <w:tcBorders>
              <w:bottom w:val="single" w:sz="4" w:space="0" w:color="000000"/>
            </w:tcBorders>
            <w:tcMar>
              <w:left w:w="57" w:type="dxa"/>
              <w:right w:w="57" w:type="dxa"/>
            </w:tcMar>
            <w:vAlign w:val="center"/>
          </w:tcPr>
          <w:p w14:paraId="257E7A61" w14:textId="77777777" w:rsidR="00D40668" w:rsidRDefault="00D40668">
            <w:pPr>
              <w:pBdr>
                <w:top w:val="nil"/>
                <w:left w:val="nil"/>
                <w:bottom w:val="nil"/>
                <w:right w:val="nil"/>
                <w:between w:val="nil"/>
              </w:pBdr>
              <w:spacing w:line="252" w:lineRule="auto"/>
              <w:ind w:left="1" w:hanging="3"/>
              <w:jc w:val="center"/>
              <w:rPr>
                <w:color w:val="000000"/>
                <w:sz w:val="28"/>
                <w:szCs w:val="28"/>
              </w:rPr>
            </w:pPr>
          </w:p>
        </w:tc>
        <w:tc>
          <w:tcPr>
            <w:tcW w:w="4038" w:type="dxa"/>
            <w:tcBorders>
              <w:bottom w:val="single" w:sz="4" w:space="0" w:color="000000"/>
            </w:tcBorders>
            <w:tcMar>
              <w:left w:w="57" w:type="dxa"/>
              <w:right w:w="57" w:type="dxa"/>
            </w:tcMar>
            <w:vAlign w:val="center"/>
          </w:tcPr>
          <w:p w14:paraId="00299550" w14:textId="77777777" w:rsidR="00D40668" w:rsidRDefault="00927C32">
            <w:pPr>
              <w:pBdr>
                <w:top w:val="nil"/>
                <w:left w:val="nil"/>
                <w:bottom w:val="nil"/>
                <w:right w:val="nil"/>
                <w:between w:val="nil"/>
              </w:pBdr>
              <w:spacing w:line="252" w:lineRule="auto"/>
              <w:ind w:left="1" w:hanging="3"/>
              <w:rPr>
                <w:color w:val="000000"/>
                <w:sz w:val="28"/>
                <w:szCs w:val="28"/>
              </w:rPr>
            </w:pPr>
            <w:r>
              <w:rPr>
                <w:color w:val="000000"/>
                <w:sz w:val="28"/>
                <w:szCs w:val="28"/>
              </w:rPr>
              <w:t>§ 3 повторити. Закінчити практичну роботу № 1</w:t>
            </w:r>
          </w:p>
        </w:tc>
        <w:tc>
          <w:tcPr>
            <w:tcW w:w="910" w:type="dxa"/>
            <w:tcBorders>
              <w:bottom w:val="single" w:sz="4" w:space="0" w:color="000000"/>
              <w:right w:val="single" w:sz="4" w:space="0" w:color="000000"/>
            </w:tcBorders>
            <w:tcMar>
              <w:left w:w="57" w:type="dxa"/>
              <w:right w:w="57" w:type="dxa"/>
            </w:tcMar>
            <w:vAlign w:val="center"/>
          </w:tcPr>
          <w:p w14:paraId="5651C8C5" w14:textId="77777777" w:rsidR="00D40668" w:rsidRDefault="00D40668">
            <w:pPr>
              <w:pBdr>
                <w:top w:val="nil"/>
                <w:left w:val="nil"/>
                <w:bottom w:val="nil"/>
                <w:right w:val="nil"/>
                <w:between w:val="nil"/>
              </w:pBdr>
              <w:spacing w:line="252" w:lineRule="auto"/>
              <w:ind w:left="1" w:hanging="3"/>
              <w:jc w:val="center"/>
              <w:rPr>
                <w:color w:val="000000"/>
                <w:sz w:val="28"/>
                <w:szCs w:val="28"/>
              </w:rPr>
            </w:pPr>
          </w:p>
        </w:tc>
      </w:tr>
      <w:tr w:rsidR="00D40668" w14:paraId="7C611385" w14:textId="77777777">
        <w:trPr>
          <w:jc w:val="center"/>
        </w:trPr>
        <w:tc>
          <w:tcPr>
            <w:tcW w:w="870" w:type="dxa"/>
            <w:tcBorders>
              <w:left w:val="single" w:sz="4" w:space="0" w:color="000000"/>
              <w:bottom w:val="single" w:sz="4" w:space="0" w:color="000000"/>
            </w:tcBorders>
            <w:tcMar>
              <w:left w:w="57" w:type="dxa"/>
              <w:right w:w="57" w:type="dxa"/>
            </w:tcMar>
            <w:vAlign w:val="center"/>
          </w:tcPr>
          <w:p w14:paraId="258C9D68" w14:textId="77777777" w:rsidR="00D40668" w:rsidRDefault="00927C32">
            <w:pPr>
              <w:pBdr>
                <w:top w:val="nil"/>
                <w:left w:val="nil"/>
                <w:bottom w:val="nil"/>
                <w:right w:val="nil"/>
                <w:between w:val="nil"/>
              </w:pBdr>
              <w:spacing w:line="252" w:lineRule="auto"/>
              <w:ind w:left="1" w:hanging="3"/>
              <w:jc w:val="center"/>
              <w:rPr>
                <w:color w:val="000000"/>
                <w:sz w:val="28"/>
                <w:szCs w:val="28"/>
              </w:rPr>
            </w:pPr>
            <w:r>
              <w:rPr>
                <w:color w:val="000000"/>
                <w:sz w:val="28"/>
                <w:szCs w:val="28"/>
              </w:rPr>
              <w:lastRenderedPageBreak/>
              <w:t>5</w:t>
            </w:r>
          </w:p>
        </w:tc>
        <w:tc>
          <w:tcPr>
            <w:tcW w:w="7699" w:type="dxa"/>
            <w:tcBorders>
              <w:top w:val="single" w:sz="4" w:space="0" w:color="000000"/>
              <w:bottom w:val="single" w:sz="4" w:space="0" w:color="000000"/>
              <w:right w:val="single" w:sz="4" w:space="0" w:color="000000"/>
            </w:tcBorders>
            <w:tcMar>
              <w:left w:w="57" w:type="dxa"/>
              <w:right w:w="57" w:type="dxa"/>
            </w:tcMar>
            <w:vAlign w:val="center"/>
          </w:tcPr>
          <w:p w14:paraId="1E7F62BE" w14:textId="77777777" w:rsidR="00D40668" w:rsidRDefault="00927C32">
            <w:pPr>
              <w:pBdr>
                <w:top w:val="nil"/>
                <w:left w:val="nil"/>
                <w:bottom w:val="nil"/>
                <w:right w:val="nil"/>
                <w:between w:val="nil"/>
              </w:pBdr>
              <w:spacing w:line="252" w:lineRule="auto"/>
              <w:ind w:left="1" w:hanging="3"/>
              <w:rPr>
                <w:color w:val="000000"/>
                <w:sz w:val="28"/>
                <w:szCs w:val="28"/>
              </w:rPr>
            </w:pPr>
            <w:r>
              <w:rPr>
                <w:color w:val="000000"/>
                <w:sz w:val="28"/>
                <w:szCs w:val="28"/>
              </w:rPr>
              <w:t>Валюта. Класифікація валют. Конвертованість валюти</w:t>
            </w:r>
          </w:p>
        </w:tc>
        <w:tc>
          <w:tcPr>
            <w:tcW w:w="862" w:type="dxa"/>
            <w:tcBorders>
              <w:top w:val="single" w:sz="4" w:space="0" w:color="000000"/>
              <w:left w:val="single" w:sz="4" w:space="0" w:color="000000"/>
              <w:bottom w:val="single" w:sz="4" w:space="0" w:color="000000"/>
            </w:tcBorders>
            <w:tcMar>
              <w:left w:w="57" w:type="dxa"/>
              <w:right w:w="57" w:type="dxa"/>
            </w:tcMar>
            <w:vAlign w:val="center"/>
          </w:tcPr>
          <w:p w14:paraId="17FBE333" w14:textId="77777777" w:rsidR="00D40668" w:rsidRDefault="00927C32">
            <w:pPr>
              <w:pBdr>
                <w:top w:val="nil"/>
                <w:left w:val="nil"/>
                <w:bottom w:val="nil"/>
                <w:right w:val="nil"/>
                <w:between w:val="nil"/>
              </w:pBdr>
              <w:spacing w:line="252" w:lineRule="auto"/>
              <w:ind w:left="1" w:hanging="3"/>
              <w:jc w:val="center"/>
              <w:rPr>
                <w:color w:val="000000"/>
                <w:sz w:val="28"/>
                <w:szCs w:val="28"/>
              </w:rPr>
            </w:pPr>
            <w:r>
              <w:rPr>
                <w:color w:val="000000"/>
                <w:sz w:val="28"/>
                <w:szCs w:val="28"/>
              </w:rPr>
              <w:t>1</w:t>
            </w:r>
          </w:p>
        </w:tc>
        <w:tc>
          <w:tcPr>
            <w:tcW w:w="794" w:type="dxa"/>
            <w:tcBorders>
              <w:bottom w:val="single" w:sz="4" w:space="0" w:color="000000"/>
            </w:tcBorders>
            <w:tcMar>
              <w:left w:w="57" w:type="dxa"/>
              <w:right w:w="57" w:type="dxa"/>
            </w:tcMar>
            <w:vAlign w:val="center"/>
          </w:tcPr>
          <w:p w14:paraId="3547DCA4" w14:textId="77777777" w:rsidR="00D40668" w:rsidRDefault="00D40668">
            <w:pPr>
              <w:pBdr>
                <w:top w:val="nil"/>
                <w:left w:val="nil"/>
                <w:bottom w:val="nil"/>
                <w:right w:val="nil"/>
                <w:between w:val="nil"/>
              </w:pBdr>
              <w:spacing w:line="252" w:lineRule="auto"/>
              <w:ind w:left="1" w:hanging="3"/>
              <w:jc w:val="center"/>
              <w:rPr>
                <w:color w:val="000000"/>
                <w:sz w:val="28"/>
                <w:szCs w:val="28"/>
              </w:rPr>
            </w:pPr>
          </w:p>
        </w:tc>
        <w:tc>
          <w:tcPr>
            <w:tcW w:w="4038" w:type="dxa"/>
            <w:tcBorders>
              <w:bottom w:val="single" w:sz="4" w:space="0" w:color="000000"/>
            </w:tcBorders>
            <w:tcMar>
              <w:left w:w="57" w:type="dxa"/>
              <w:right w:w="57" w:type="dxa"/>
            </w:tcMar>
            <w:vAlign w:val="center"/>
          </w:tcPr>
          <w:p w14:paraId="20E85380" w14:textId="77777777" w:rsidR="00D40668" w:rsidRDefault="00927C32">
            <w:pPr>
              <w:pBdr>
                <w:top w:val="nil"/>
                <w:left w:val="nil"/>
                <w:bottom w:val="nil"/>
                <w:right w:val="nil"/>
                <w:between w:val="nil"/>
              </w:pBdr>
              <w:spacing w:line="252" w:lineRule="auto"/>
              <w:ind w:left="1" w:hanging="3"/>
              <w:rPr>
                <w:color w:val="000000"/>
                <w:sz w:val="28"/>
                <w:szCs w:val="28"/>
              </w:rPr>
            </w:pPr>
            <w:r>
              <w:rPr>
                <w:color w:val="000000"/>
                <w:sz w:val="28"/>
                <w:szCs w:val="28"/>
              </w:rPr>
              <w:t>§ 4 вивчити. Дати відповіді на тестові завдання (с. 45 підручника)</w:t>
            </w:r>
          </w:p>
        </w:tc>
        <w:tc>
          <w:tcPr>
            <w:tcW w:w="910" w:type="dxa"/>
            <w:tcBorders>
              <w:bottom w:val="single" w:sz="4" w:space="0" w:color="000000"/>
              <w:right w:val="single" w:sz="4" w:space="0" w:color="000000"/>
            </w:tcBorders>
            <w:tcMar>
              <w:left w:w="57" w:type="dxa"/>
              <w:right w:w="57" w:type="dxa"/>
            </w:tcMar>
            <w:vAlign w:val="center"/>
          </w:tcPr>
          <w:p w14:paraId="0BD819C3" w14:textId="77777777" w:rsidR="00D40668" w:rsidRDefault="00D40668">
            <w:pPr>
              <w:pBdr>
                <w:top w:val="nil"/>
                <w:left w:val="nil"/>
                <w:bottom w:val="nil"/>
                <w:right w:val="nil"/>
                <w:between w:val="nil"/>
              </w:pBdr>
              <w:spacing w:line="252" w:lineRule="auto"/>
              <w:ind w:left="1" w:hanging="3"/>
              <w:jc w:val="center"/>
              <w:rPr>
                <w:color w:val="000000"/>
                <w:sz w:val="28"/>
                <w:szCs w:val="28"/>
              </w:rPr>
            </w:pPr>
          </w:p>
        </w:tc>
      </w:tr>
      <w:tr w:rsidR="00D40668" w14:paraId="2714AF59" w14:textId="77777777">
        <w:trPr>
          <w:trHeight w:val="1023"/>
          <w:jc w:val="center"/>
        </w:trPr>
        <w:tc>
          <w:tcPr>
            <w:tcW w:w="870" w:type="dxa"/>
            <w:tcBorders>
              <w:left w:val="single" w:sz="4" w:space="0" w:color="000000"/>
              <w:bottom w:val="single" w:sz="4" w:space="0" w:color="000000"/>
            </w:tcBorders>
            <w:tcMar>
              <w:left w:w="57" w:type="dxa"/>
              <w:right w:w="57" w:type="dxa"/>
            </w:tcMar>
            <w:vAlign w:val="center"/>
          </w:tcPr>
          <w:p w14:paraId="3336D2AC" w14:textId="77777777" w:rsidR="00D40668" w:rsidRDefault="00927C32">
            <w:pPr>
              <w:pBdr>
                <w:top w:val="nil"/>
                <w:left w:val="nil"/>
                <w:bottom w:val="nil"/>
                <w:right w:val="nil"/>
                <w:between w:val="nil"/>
              </w:pBdr>
              <w:spacing w:line="252" w:lineRule="auto"/>
              <w:ind w:left="1" w:hanging="3"/>
              <w:jc w:val="center"/>
              <w:rPr>
                <w:color w:val="000000"/>
                <w:sz w:val="28"/>
                <w:szCs w:val="28"/>
              </w:rPr>
            </w:pPr>
            <w:r>
              <w:rPr>
                <w:color w:val="000000"/>
                <w:sz w:val="28"/>
                <w:szCs w:val="28"/>
              </w:rPr>
              <w:t>6</w:t>
            </w:r>
          </w:p>
        </w:tc>
        <w:tc>
          <w:tcPr>
            <w:tcW w:w="7699" w:type="dxa"/>
            <w:tcBorders>
              <w:top w:val="single" w:sz="4" w:space="0" w:color="000000"/>
              <w:bottom w:val="single" w:sz="4" w:space="0" w:color="000000"/>
              <w:right w:val="single" w:sz="4" w:space="0" w:color="000000"/>
            </w:tcBorders>
            <w:tcMar>
              <w:left w:w="57" w:type="dxa"/>
              <w:right w:w="57" w:type="dxa"/>
            </w:tcMar>
            <w:vAlign w:val="center"/>
          </w:tcPr>
          <w:p w14:paraId="593CE5FA" w14:textId="77777777" w:rsidR="00D40668" w:rsidRDefault="00927C32">
            <w:pPr>
              <w:pBdr>
                <w:top w:val="nil"/>
                <w:left w:val="nil"/>
                <w:bottom w:val="nil"/>
                <w:right w:val="nil"/>
                <w:between w:val="nil"/>
              </w:pBdr>
              <w:spacing w:line="252" w:lineRule="auto"/>
              <w:ind w:left="1" w:hanging="3"/>
              <w:rPr>
                <w:color w:val="000000"/>
                <w:sz w:val="28"/>
                <w:szCs w:val="28"/>
              </w:rPr>
            </w:pPr>
            <w:r>
              <w:rPr>
                <w:color w:val="000000"/>
                <w:sz w:val="28"/>
                <w:szCs w:val="28"/>
              </w:rPr>
              <w:t>Курсоутворення валют. Для чого треба обмінювати гривню на іноземну валюту і навпаки? Режими валютного курсу. Золото-валютні резерви України. Попит і пропозиція на валютному ринку. Міжбанк — український валютний ринок</w:t>
            </w:r>
          </w:p>
        </w:tc>
        <w:tc>
          <w:tcPr>
            <w:tcW w:w="862" w:type="dxa"/>
            <w:tcBorders>
              <w:top w:val="single" w:sz="4" w:space="0" w:color="000000"/>
              <w:left w:val="single" w:sz="4" w:space="0" w:color="000000"/>
              <w:bottom w:val="single" w:sz="4" w:space="0" w:color="000000"/>
            </w:tcBorders>
            <w:tcMar>
              <w:left w:w="57" w:type="dxa"/>
              <w:right w:w="57" w:type="dxa"/>
            </w:tcMar>
            <w:vAlign w:val="center"/>
          </w:tcPr>
          <w:p w14:paraId="104F8B54" w14:textId="77777777" w:rsidR="00D40668" w:rsidRDefault="00927C32">
            <w:pPr>
              <w:pBdr>
                <w:top w:val="nil"/>
                <w:left w:val="nil"/>
                <w:bottom w:val="nil"/>
                <w:right w:val="nil"/>
                <w:between w:val="nil"/>
              </w:pBdr>
              <w:spacing w:line="252" w:lineRule="auto"/>
              <w:ind w:left="1" w:hanging="3"/>
              <w:jc w:val="center"/>
              <w:rPr>
                <w:color w:val="000000"/>
                <w:sz w:val="28"/>
                <w:szCs w:val="28"/>
              </w:rPr>
            </w:pPr>
            <w:r>
              <w:rPr>
                <w:color w:val="000000"/>
                <w:sz w:val="28"/>
                <w:szCs w:val="28"/>
              </w:rPr>
              <w:t>1</w:t>
            </w:r>
          </w:p>
        </w:tc>
        <w:tc>
          <w:tcPr>
            <w:tcW w:w="794" w:type="dxa"/>
            <w:tcBorders>
              <w:bottom w:val="single" w:sz="4" w:space="0" w:color="000000"/>
            </w:tcBorders>
            <w:tcMar>
              <w:left w:w="57" w:type="dxa"/>
              <w:right w:w="57" w:type="dxa"/>
            </w:tcMar>
            <w:vAlign w:val="center"/>
          </w:tcPr>
          <w:p w14:paraId="56A0D162" w14:textId="77777777" w:rsidR="00D40668" w:rsidRDefault="00D40668">
            <w:pPr>
              <w:pBdr>
                <w:top w:val="nil"/>
                <w:left w:val="nil"/>
                <w:bottom w:val="nil"/>
                <w:right w:val="nil"/>
                <w:between w:val="nil"/>
              </w:pBdr>
              <w:spacing w:line="252" w:lineRule="auto"/>
              <w:ind w:left="1" w:hanging="3"/>
              <w:jc w:val="center"/>
              <w:rPr>
                <w:color w:val="000000"/>
                <w:sz w:val="28"/>
                <w:szCs w:val="28"/>
              </w:rPr>
            </w:pPr>
          </w:p>
        </w:tc>
        <w:tc>
          <w:tcPr>
            <w:tcW w:w="4038" w:type="dxa"/>
            <w:tcBorders>
              <w:bottom w:val="single" w:sz="4" w:space="0" w:color="000000"/>
            </w:tcBorders>
            <w:tcMar>
              <w:left w:w="57" w:type="dxa"/>
              <w:right w:w="57" w:type="dxa"/>
            </w:tcMar>
            <w:vAlign w:val="center"/>
          </w:tcPr>
          <w:p w14:paraId="728D7B75" w14:textId="77777777" w:rsidR="00D40668" w:rsidRDefault="00927C32">
            <w:pPr>
              <w:pBdr>
                <w:top w:val="nil"/>
                <w:left w:val="nil"/>
                <w:bottom w:val="nil"/>
                <w:right w:val="nil"/>
                <w:between w:val="nil"/>
              </w:pBdr>
              <w:spacing w:line="252" w:lineRule="auto"/>
              <w:ind w:left="1" w:hanging="3"/>
              <w:rPr>
                <w:color w:val="000000"/>
                <w:sz w:val="28"/>
                <w:szCs w:val="28"/>
              </w:rPr>
            </w:pPr>
            <w:r>
              <w:rPr>
                <w:color w:val="000000"/>
                <w:sz w:val="28"/>
                <w:szCs w:val="28"/>
              </w:rPr>
              <w:t>§ 5 вивчити. Дати відповіді на тесто</w:t>
            </w:r>
            <w:r>
              <w:rPr>
                <w:color w:val="000000"/>
                <w:sz w:val="28"/>
                <w:szCs w:val="28"/>
              </w:rPr>
              <w:t>ві завдання (с. 59 підручника)</w:t>
            </w:r>
          </w:p>
        </w:tc>
        <w:tc>
          <w:tcPr>
            <w:tcW w:w="910" w:type="dxa"/>
            <w:tcBorders>
              <w:bottom w:val="single" w:sz="4" w:space="0" w:color="000000"/>
              <w:right w:val="single" w:sz="4" w:space="0" w:color="000000"/>
            </w:tcBorders>
            <w:tcMar>
              <w:left w:w="57" w:type="dxa"/>
              <w:right w:w="57" w:type="dxa"/>
            </w:tcMar>
            <w:vAlign w:val="center"/>
          </w:tcPr>
          <w:p w14:paraId="38C6360F" w14:textId="77777777" w:rsidR="00D40668" w:rsidRDefault="00D40668">
            <w:pPr>
              <w:pBdr>
                <w:top w:val="nil"/>
                <w:left w:val="nil"/>
                <w:bottom w:val="nil"/>
                <w:right w:val="nil"/>
                <w:between w:val="nil"/>
              </w:pBdr>
              <w:spacing w:line="252" w:lineRule="auto"/>
              <w:ind w:left="1" w:hanging="3"/>
              <w:jc w:val="center"/>
              <w:rPr>
                <w:color w:val="000000"/>
                <w:sz w:val="28"/>
                <w:szCs w:val="28"/>
              </w:rPr>
            </w:pPr>
          </w:p>
        </w:tc>
      </w:tr>
      <w:tr w:rsidR="00D40668" w14:paraId="4BFBDC84" w14:textId="77777777">
        <w:trPr>
          <w:trHeight w:val="1056"/>
          <w:jc w:val="center"/>
        </w:trPr>
        <w:tc>
          <w:tcPr>
            <w:tcW w:w="870" w:type="dxa"/>
            <w:tcBorders>
              <w:left w:val="single" w:sz="4" w:space="0" w:color="000000"/>
              <w:bottom w:val="single" w:sz="4" w:space="0" w:color="000000"/>
            </w:tcBorders>
            <w:tcMar>
              <w:left w:w="57" w:type="dxa"/>
              <w:right w:w="57" w:type="dxa"/>
            </w:tcMar>
            <w:vAlign w:val="center"/>
          </w:tcPr>
          <w:p w14:paraId="5F97B143" w14:textId="77777777" w:rsidR="00D40668" w:rsidRDefault="00927C32">
            <w:pPr>
              <w:pBdr>
                <w:top w:val="nil"/>
                <w:left w:val="nil"/>
                <w:bottom w:val="nil"/>
                <w:right w:val="nil"/>
                <w:between w:val="nil"/>
              </w:pBdr>
              <w:spacing w:line="252" w:lineRule="auto"/>
              <w:ind w:left="1" w:hanging="3"/>
              <w:jc w:val="center"/>
              <w:rPr>
                <w:color w:val="000000"/>
                <w:sz w:val="28"/>
                <w:szCs w:val="28"/>
              </w:rPr>
            </w:pPr>
            <w:r>
              <w:rPr>
                <w:color w:val="000000"/>
                <w:sz w:val="28"/>
                <w:szCs w:val="28"/>
              </w:rPr>
              <w:t>7</w:t>
            </w:r>
          </w:p>
        </w:tc>
        <w:tc>
          <w:tcPr>
            <w:tcW w:w="7699" w:type="dxa"/>
            <w:tcBorders>
              <w:top w:val="single" w:sz="4" w:space="0" w:color="000000"/>
              <w:bottom w:val="single" w:sz="4" w:space="0" w:color="000000"/>
              <w:right w:val="single" w:sz="4" w:space="0" w:color="000000"/>
            </w:tcBorders>
            <w:tcMar>
              <w:left w:w="57" w:type="dxa"/>
              <w:right w:w="57" w:type="dxa"/>
            </w:tcMar>
            <w:vAlign w:val="center"/>
          </w:tcPr>
          <w:p w14:paraId="59783F90" w14:textId="77777777" w:rsidR="00D40668" w:rsidRDefault="00927C32">
            <w:pPr>
              <w:pBdr>
                <w:top w:val="nil"/>
                <w:left w:val="nil"/>
                <w:bottom w:val="nil"/>
                <w:right w:val="nil"/>
                <w:between w:val="nil"/>
              </w:pBdr>
              <w:spacing w:line="252" w:lineRule="auto"/>
              <w:ind w:left="1" w:hanging="3"/>
              <w:rPr>
                <w:color w:val="000000"/>
                <w:sz w:val="28"/>
                <w:szCs w:val="28"/>
              </w:rPr>
            </w:pPr>
            <w:r>
              <w:rPr>
                <w:b/>
                <w:i/>
                <w:color w:val="000000"/>
                <w:sz w:val="28"/>
                <w:szCs w:val="28"/>
              </w:rPr>
              <w:t>Практична робота № 2 «Прогнозування курсу валют»</w:t>
            </w:r>
          </w:p>
        </w:tc>
        <w:tc>
          <w:tcPr>
            <w:tcW w:w="862" w:type="dxa"/>
            <w:tcBorders>
              <w:top w:val="single" w:sz="4" w:space="0" w:color="000000"/>
              <w:left w:val="single" w:sz="4" w:space="0" w:color="000000"/>
              <w:bottom w:val="single" w:sz="4" w:space="0" w:color="000000"/>
            </w:tcBorders>
            <w:tcMar>
              <w:left w:w="57" w:type="dxa"/>
              <w:right w:w="57" w:type="dxa"/>
            </w:tcMar>
            <w:vAlign w:val="center"/>
          </w:tcPr>
          <w:p w14:paraId="752B6A8D" w14:textId="77777777" w:rsidR="00D40668" w:rsidRDefault="00927C32">
            <w:pPr>
              <w:pBdr>
                <w:top w:val="nil"/>
                <w:left w:val="nil"/>
                <w:bottom w:val="nil"/>
                <w:right w:val="nil"/>
                <w:between w:val="nil"/>
              </w:pBdr>
              <w:spacing w:line="252" w:lineRule="auto"/>
              <w:ind w:left="1" w:hanging="3"/>
              <w:jc w:val="center"/>
              <w:rPr>
                <w:color w:val="000000"/>
                <w:sz w:val="28"/>
                <w:szCs w:val="28"/>
              </w:rPr>
            </w:pPr>
            <w:r>
              <w:rPr>
                <w:color w:val="000000"/>
                <w:sz w:val="28"/>
                <w:szCs w:val="28"/>
              </w:rPr>
              <w:t>1</w:t>
            </w:r>
          </w:p>
        </w:tc>
        <w:tc>
          <w:tcPr>
            <w:tcW w:w="794" w:type="dxa"/>
            <w:tcBorders>
              <w:bottom w:val="single" w:sz="4" w:space="0" w:color="000000"/>
            </w:tcBorders>
            <w:tcMar>
              <w:left w:w="57" w:type="dxa"/>
              <w:right w:w="57" w:type="dxa"/>
            </w:tcMar>
            <w:vAlign w:val="center"/>
          </w:tcPr>
          <w:p w14:paraId="1DA38B00" w14:textId="77777777" w:rsidR="00D40668" w:rsidRDefault="00D40668">
            <w:pPr>
              <w:pBdr>
                <w:top w:val="nil"/>
                <w:left w:val="nil"/>
                <w:bottom w:val="nil"/>
                <w:right w:val="nil"/>
                <w:between w:val="nil"/>
              </w:pBdr>
              <w:spacing w:line="252" w:lineRule="auto"/>
              <w:ind w:left="1" w:hanging="3"/>
              <w:jc w:val="center"/>
              <w:rPr>
                <w:color w:val="000000"/>
                <w:sz w:val="28"/>
                <w:szCs w:val="28"/>
              </w:rPr>
            </w:pPr>
          </w:p>
        </w:tc>
        <w:tc>
          <w:tcPr>
            <w:tcW w:w="4038" w:type="dxa"/>
            <w:tcBorders>
              <w:bottom w:val="single" w:sz="4" w:space="0" w:color="000000"/>
            </w:tcBorders>
            <w:tcMar>
              <w:left w:w="57" w:type="dxa"/>
              <w:right w:w="57" w:type="dxa"/>
            </w:tcMar>
            <w:vAlign w:val="center"/>
          </w:tcPr>
          <w:p w14:paraId="26184882" w14:textId="77777777" w:rsidR="00D40668" w:rsidRDefault="00927C32">
            <w:pPr>
              <w:pBdr>
                <w:top w:val="nil"/>
                <w:left w:val="nil"/>
                <w:bottom w:val="nil"/>
                <w:right w:val="nil"/>
                <w:between w:val="nil"/>
              </w:pBdr>
              <w:spacing w:line="252" w:lineRule="auto"/>
              <w:ind w:left="1" w:hanging="3"/>
              <w:rPr>
                <w:color w:val="000000"/>
                <w:sz w:val="28"/>
                <w:szCs w:val="28"/>
              </w:rPr>
            </w:pPr>
            <w:r>
              <w:rPr>
                <w:color w:val="000000"/>
                <w:sz w:val="28"/>
                <w:szCs w:val="28"/>
              </w:rPr>
              <w:t>§ 5 повторити. Закінчити практичну роботу № 2</w:t>
            </w:r>
          </w:p>
        </w:tc>
        <w:tc>
          <w:tcPr>
            <w:tcW w:w="910" w:type="dxa"/>
            <w:tcBorders>
              <w:bottom w:val="single" w:sz="4" w:space="0" w:color="000000"/>
              <w:right w:val="single" w:sz="4" w:space="0" w:color="000000"/>
            </w:tcBorders>
            <w:tcMar>
              <w:left w:w="57" w:type="dxa"/>
              <w:right w:w="57" w:type="dxa"/>
            </w:tcMar>
            <w:vAlign w:val="center"/>
          </w:tcPr>
          <w:p w14:paraId="0CA25DF9" w14:textId="77777777" w:rsidR="00D40668" w:rsidRDefault="00D40668">
            <w:pPr>
              <w:pBdr>
                <w:top w:val="nil"/>
                <w:left w:val="nil"/>
                <w:bottom w:val="nil"/>
                <w:right w:val="nil"/>
                <w:between w:val="nil"/>
              </w:pBdr>
              <w:spacing w:line="252" w:lineRule="auto"/>
              <w:ind w:left="1" w:hanging="3"/>
              <w:jc w:val="center"/>
              <w:rPr>
                <w:color w:val="000000"/>
                <w:sz w:val="28"/>
                <w:szCs w:val="28"/>
              </w:rPr>
            </w:pPr>
          </w:p>
        </w:tc>
      </w:tr>
      <w:tr w:rsidR="00D40668" w14:paraId="27E4E48E" w14:textId="77777777">
        <w:trPr>
          <w:trHeight w:val="2102"/>
          <w:jc w:val="center"/>
        </w:trPr>
        <w:tc>
          <w:tcPr>
            <w:tcW w:w="870" w:type="dxa"/>
            <w:tcBorders>
              <w:left w:val="single" w:sz="4" w:space="0" w:color="000000"/>
              <w:bottom w:val="single" w:sz="4" w:space="0" w:color="000000"/>
            </w:tcBorders>
            <w:tcMar>
              <w:left w:w="57" w:type="dxa"/>
              <w:right w:w="57" w:type="dxa"/>
            </w:tcMar>
            <w:vAlign w:val="center"/>
          </w:tcPr>
          <w:p w14:paraId="1847A399" w14:textId="77777777" w:rsidR="00D40668" w:rsidRDefault="00927C32">
            <w:pPr>
              <w:pBdr>
                <w:top w:val="nil"/>
                <w:left w:val="nil"/>
                <w:bottom w:val="nil"/>
                <w:right w:val="nil"/>
                <w:between w:val="nil"/>
              </w:pBdr>
              <w:spacing w:line="252" w:lineRule="auto"/>
              <w:ind w:left="1" w:hanging="3"/>
              <w:jc w:val="center"/>
              <w:rPr>
                <w:color w:val="000000"/>
                <w:sz w:val="28"/>
                <w:szCs w:val="28"/>
              </w:rPr>
            </w:pPr>
            <w:r>
              <w:rPr>
                <w:color w:val="000000"/>
                <w:sz w:val="28"/>
                <w:szCs w:val="28"/>
              </w:rPr>
              <w:t>8</w:t>
            </w:r>
          </w:p>
        </w:tc>
        <w:tc>
          <w:tcPr>
            <w:tcW w:w="7699" w:type="dxa"/>
            <w:tcBorders>
              <w:top w:val="single" w:sz="4" w:space="0" w:color="000000"/>
              <w:bottom w:val="nil"/>
            </w:tcBorders>
            <w:tcMar>
              <w:left w:w="57" w:type="dxa"/>
              <w:right w:w="57" w:type="dxa"/>
            </w:tcMar>
            <w:vAlign w:val="center"/>
          </w:tcPr>
          <w:p w14:paraId="0F5BF0CA" w14:textId="77777777" w:rsidR="00D40668" w:rsidRDefault="00927C32">
            <w:pPr>
              <w:pBdr>
                <w:top w:val="nil"/>
                <w:left w:val="nil"/>
                <w:bottom w:val="nil"/>
                <w:right w:val="nil"/>
                <w:between w:val="nil"/>
              </w:pBdr>
              <w:spacing w:line="252" w:lineRule="auto"/>
              <w:ind w:left="1" w:hanging="3"/>
              <w:rPr>
                <w:color w:val="000000"/>
                <w:sz w:val="28"/>
                <w:szCs w:val="28"/>
              </w:rPr>
            </w:pPr>
            <w:r>
              <w:rPr>
                <w:b/>
                <w:color w:val="000000"/>
                <w:sz w:val="28"/>
                <w:szCs w:val="28"/>
              </w:rPr>
              <w:t>Сімейний (особистий) бюджет</w:t>
            </w:r>
          </w:p>
          <w:p w14:paraId="55311E71" w14:textId="77777777" w:rsidR="00D40668" w:rsidRDefault="00927C32">
            <w:pPr>
              <w:pBdr>
                <w:top w:val="nil"/>
                <w:left w:val="nil"/>
                <w:bottom w:val="nil"/>
                <w:right w:val="nil"/>
                <w:between w:val="nil"/>
              </w:pBdr>
              <w:spacing w:line="252" w:lineRule="auto"/>
              <w:ind w:left="1" w:hanging="3"/>
              <w:rPr>
                <w:color w:val="000000"/>
                <w:sz w:val="28"/>
                <w:szCs w:val="28"/>
              </w:rPr>
            </w:pPr>
            <w:r>
              <w:rPr>
                <w:color w:val="000000"/>
                <w:sz w:val="28"/>
                <w:szCs w:val="28"/>
              </w:rPr>
              <w:t>Облік та прогнозування надходжень і видатків. Види сімейного бюджету. Класифікація сімейного бюджету за рівнем збалансованості між надходженнями й видатками. Способи ведення сімейного бюджету. Розрахунок розміру пільги та субсидії на оплату житлово-комунал</w:t>
            </w:r>
            <w:r>
              <w:rPr>
                <w:color w:val="000000"/>
                <w:sz w:val="28"/>
                <w:szCs w:val="28"/>
              </w:rPr>
              <w:t>ьних послуг</w:t>
            </w:r>
          </w:p>
        </w:tc>
        <w:tc>
          <w:tcPr>
            <w:tcW w:w="862" w:type="dxa"/>
            <w:tcBorders>
              <w:top w:val="single" w:sz="4" w:space="0" w:color="000000"/>
              <w:bottom w:val="nil"/>
            </w:tcBorders>
            <w:tcMar>
              <w:left w:w="57" w:type="dxa"/>
              <w:right w:w="57" w:type="dxa"/>
            </w:tcMar>
            <w:vAlign w:val="center"/>
          </w:tcPr>
          <w:p w14:paraId="5869C392" w14:textId="77777777" w:rsidR="00D40668" w:rsidRDefault="00927C32">
            <w:pPr>
              <w:pBdr>
                <w:top w:val="nil"/>
                <w:left w:val="nil"/>
                <w:bottom w:val="nil"/>
                <w:right w:val="nil"/>
                <w:between w:val="nil"/>
              </w:pBdr>
              <w:spacing w:line="252" w:lineRule="auto"/>
              <w:ind w:left="1" w:hanging="3"/>
              <w:jc w:val="center"/>
              <w:rPr>
                <w:color w:val="000000"/>
                <w:sz w:val="28"/>
                <w:szCs w:val="28"/>
              </w:rPr>
            </w:pPr>
            <w:r>
              <w:rPr>
                <w:color w:val="000000"/>
                <w:sz w:val="28"/>
                <w:szCs w:val="28"/>
              </w:rPr>
              <w:t>1</w:t>
            </w:r>
          </w:p>
        </w:tc>
        <w:tc>
          <w:tcPr>
            <w:tcW w:w="794" w:type="dxa"/>
            <w:tcBorders>
              <w:bottom w:val="single" w:sz="4" w:space="0" w:color="000000"/>
            </w:tcBorders>
            <w:tcMar>
              <w:left w:w="57" w:type="dxa"/>
              <w:right w:w="57" w:type="dxa"/>
            </w:tcMar>
            <w:vAlign w:val="center"/>
          </w:tcPr>
          <w:p w14:paraId="6C808ECE" w14:textId="77777777" w:rsidR="00D40668" w:rsidRDefault="00D40668">
            <w:pPr>
              <w:pBdr>
                <w:top w:val="nil"/>
                <w:left w:val="nil"/>
                <w:bottom w:val="nil"/>
                <w:right w:val="nil"/>
                <w:between w:val="nil"/>
              </w:pBdr>
              <w:spacing w:line="252" w:lineRule="auto"/>
              <w:ind w:left="1" w:hanging="3"/>
              <w:jc w:val="center"/>
              <w:rPr>
                <w:color w:val="000000"/>
                <w:sz w:val="28"/>
                <w:szCs w:val="28"/>
              </w:rPr>
            </w:pPr>
          </w:p>
        </w:tc>
        <w:tc>
          <w:tcPr>
            <w:tcW w:w="4038" w:type="dxa"/>
            <w:tcBorders>
              <w:bottom w:val="single" w:sz="4" w:space="0" w:color="000000"/>
            </w:tcBorders>
            <w:tcMar>
              <w:left w:w="57" w:type="dxa"/>
              <w:right w:w="57" w:type="dxa"/>
            </w:tcMar>
            <w:vAlign w:val="center"/>
          </w:tcPr>
          <w:p w14:paraId="1AF35BB7" w14:textId="77777777" w:rsidR="00D40668" w:rsidRDefault="00927C32">
            <w:pPr>
              <w:pBdr>
                <w:top w:val="nil"/>
                <w:left w:val="nil"/>
                <w:bottom w:val="nil"/>
                <w:right w:val="nil"/>
                <w:between w:val="nil"/>
              </w:pBdr>
              <w:shd w:val="clear" w:color="auto" w:fill="FFFFFF"/>
              <w:spacing w:line="252" w:lineRule="auto"/>
              <w:ind w:left="1" w:hanging="3"/>
              <w:rPr>
                <w:color w:val="000000"/>
                <w:sz w:val="28"/>
                <w:szCs w:val="28"/>
              </w:rPr>
            </w:pPr>
            <w:r>
              <w:rPr>
                <w:color w:val="000000"/>
                <w:sz w:val="28"/>
                <w:szCs w:val="28"/>
              </w:rPr>
              <w:t>§ 6 вивчити. Дати відповіді на тестові завдання (с. 79 підручника)</w:t>
            </w:r>
          </w:p>
        </w:tc>
        <w:tc>
          <w:tcPr>
            <w:tcW w:w="910" w:type="dxa"/>
            <w:tcBorders>
              <w:bottom w:val="single" w:sz="4" w:space="0" w:color="000000"/>
              <w:right w:val="single" w:sz="4" w:space="0" w:color="000000"/>
            </w:tcBorders>
            <w:tcMar>
              <w:left w:w="57" w:type="dxa"/>
              <w:right w:w="57" w:type="dxa"/>
            </w:tcMar>
            <w:vAlign w:val="center"/>
          </w:tcPr>
          <w:p w14:paraId="05123E18" w14:textId="77777777" w:rsidR="00D40668" w:rsidRDefault="00D40668">
            <w:pPr>
              <w:pBdr>
                <w:top w:val="nil"/>
                <w:left w:val="nil"/>
                <w:bottom w:val="nil"/>
                <w:right w:val="nil"/>
                <w:between w:val="nil"/>
              </w:pBdr>
              <w:spacing w:line="252" w:lineRule="auto"/>
              <w:ind w:left="1" w:hanging="3"/>
              <w:jc w:val="center"/>
              <w:rPr>
                <w:color w:val="000000"/>
                <w:sz w:val="28"/>
                <w:szCs w:val="28"/>
              </w:rPr>
            </w:pPr>
          </w:p>
        </w:tc>
      </w:tr>
      <w:tr w:rsidR="00D40668" w14:paraId="30DFA7DF" w14:textId="77777777">
        <w:trPr>
          <w:trHeight w:val="1129"/>
          <w:jc w:val="center"/>
        </w:trPr>
        <w:tc>
          <w:tcPr>
            <w:tcW w:w="870" w:type="dxa"/>
            <w:tcBorders>
              <w:left w:val="single" w:sz="4" w:space="0" w:color="000000"/>
              <w:bottom w:val="single" w:sz="4" w:space="0" w:color="000000"/>
            </w:tcBorders>
            <w:tcMar>
              <w:left w:w="57" w:type="dxa"/>
              <w:right w:w="57" w:type="dxa"/>
            </w:tcMar>
            <w:vAlign w:val="center"/>
          </w:tcPr>
          <w:p w14:paraId="1320DA27" w14:textId="77777777" w:rsidR="00D40668" w:rsidRDefault="00927C32">
            <w:pPr>
              <w:pBdr>
                <w:top w:val="nil"/>
                <w:left w:val="nil"/>
                <w:bottom w:val="nil"/>
                <w:right w:val="nil"/>
                <w:between w:val="nil"/>
              </w:pBdr>
              <w:spacing w:line="252" w:lineRule="auto"/>
              <w:ind w:left="1" w:hanging="3"/>
              <w:jc w:val="center"/>
              <w:rPr>
                <w:color w:val="000000"/>
                <w:sz w:val="28"/>
                <w:szCs w:val="28"/>
              </w:rPr>
            </w:pPr>
            <w:r>
              <w:rPr>
                <w:color w:val="000000"/>
                <w:sz w:val="28"/>
                <w:szCs w:val="28"/>
              </w:rPr>
              <w:t>9</w:t>
            </w:r>
          </w:p>
        </w:tc>
        <w:tc>
          <w:tcPr>
            <w:tcW w:w="7699" w:type="dxa"/>
            <w:tcBorders>
              <w:top w:val="single" w:sz="4" w:space="0" w:color="000000"/>
              <w:bottom w:val="nil"/>
            </w:tcBorders>
            <w:tcMar>
              <w:left w:w="57" w:type="dxa"/>
              <w:right w:w="57" w:type="dxa"/>
            </w:tcMar>
            <w:vAlign w:val="center"/>
          </w:tcPr>
          <w:p w14:paraId="6E5DD757" w14:textId="77777777" w:rsidR="00D40668" w:rsidRDefault="00927C32">
            <w:pPr>
              <w:pBdr>
                <w:top w:val="nil"/>
                <w:left w:val="nil"/>
                <w:bottom w:val="nil"/>
                <w:right w:val="nil"/>
                <w:between w:val="nil"/>
              </w:pBdr>
              <w:spacing w:line="252" w:lineRule="auto"/>
              <w:ind w:left="1" w:hanging="3"/>
              <w:rPr>
                <w:color w:val="000000"/>
                <w:sz w:val="28"/>
                <w:szCs w:val="28"/>
              </w:rPr>
            </w:pPr>
            <w:r>
              <w:rPr>
                <w:b/>
                <w:i/>
                <w:color w:val="000000"/>
                <w:sz w:val="28"/>
                <w:szCs w:val="28"/>
              </w:rPr>
              <w:t>Практична робота № 3 «Складання особистого чи сімейного бюджету»</w:t>
            </w:r>
          </w:p>
        </w:tc>
        <w:tc>
          <w:tcPr>
            <w:tcW w:w="862" w:type="dxa"/>
            <w:tcBorders>
              <w:top w:val="single" w:sz="4" w:space="0" w:color="000000"/>
              <w:bottom w:val="nil"/>
            </w:tcBorders>
            <w:tcMar>
              <w:left w:w="57" w:type="dxa"/>
              <w:right w:w="57" w:type="dxa"/>
            </w:tcMar>
            <w:vAlign w:val="center"/>
          </w:tcPr>
          <w:p w14:paraId="211B2842" w14:textId="77777777" w:rsidR="00D40668" w:rsidRDefault="00927C32">
            <w:pPr>
              <w:pBdr>
                <w:top w:val="nil"/>
                <w:left w:val="nil"/>
                <w:bottom w:val="nil"/>
                <w:right w:val="nil"/>
                <w:between w:val="nil"/>
              </w:pBdr>
              <w:spacing w:line="252" w:lineRule="auto"/>
              <w:ind w:left="1" w:hanging="3"/>
              <w:jc w:val="center"/>
              <w:rPr>
                <w:color w:val="000000"/>
                <w:sz w:val="28"/>
                <w:szCs w:val="28"/>
              </w:rPr>
            </w:pPr>
            <w:r>
              <w:rPr>
                <w:color w:val="000000"/>
                <w:sz w:val="28"/>
                <w:szCs w:val="28"/>
              </w:rPr>
              <w:t>1</w:t>
            </w:r>
          </w:p>
        </w:tc>
        <w:tc>
          <w:tcPr>
            <w:tcW w:w="794" w:type="dxa"/>
            <w:tcBorders>
              <w:bottom w:val="single" w:sz="4" w:space="0" w:color="000000"/>
            </w:tcBorders>
            <w:tcMar>
              <w:left w:w="57" w:type="dxa"/>
              <w:right w:w="57" w:type="dxa"/>
            </w:tcMar>
            <w:vAlign w:val="center"/>
          </w:tcPr>
          <w:p w14:paraId="29E42500" w14:textId="77777777" w:rsidR="00D40668" w:rsidRDefault="00D40668">
            <w:pPr>
              <w:pBdr>
                <w:top w:val="nil"/>
                <w:left w:val="nil"/>
                <w:bottom w:val="nil"/>
                <w:right w:val="nil"/>
                <w:between w:val="nil"/>
              </w:pBdr>
              <w:spacing w:line="252" w:lineRule="auto"/>
              <w:ind w:left="1" w:hanging="3"/>
              <w:jc w:val="center"/>
              <w:rPr>
                <w:color w:val="000000"/>
                <w:sz w:val="28"/>
                <w:szCs w:val="28"/>
              </w:rPr>
            </w:pPr>
          </w:p>
        </w:tc>
        <w:tc>
          <w:tcPr>
            <w:tcW w:w="4038" w:type="dxa"/>
            <w:tcBorders>
              <w:bottom w:val="single" w:sz="4" w:space="0" w:color="000000"/>
            </w:tcBorders>
            <w:tcMar>
              <w:left w:w="57" w:type="dxa"/>
              <w:right w:w="57" w:type="dxa"/>
            </w:tcMar>
            <w:vAlign w:val="center"/>
          </w:tcPr>
          <w:p w14:paraId="306C2D3E" w14:textId="77777777" w:rsidR="00D40668" w:rsidRDefault="00927C32">
            <w:pPr>
              <w:pBdr>
                <w:top w:val="nil"/>
                <w:left w:val="nil"/>
                <w:bottom w:val="nil"/>
                <w:right w:val="nil"/>
                <w:between w:val="nil"/>
              </w:pBdr>
              <w:shd w:val="clear" w:color="auto" w:fill="FFFFFF"/>
              <w:spacing w:line="252" w:lineRule="auto"/>
              <w:ind w:left="1" w:hanging="3"/>
              <w:rPr>
                <w:color w:val="000000"/>
                <w:sz w:val="28"/>
                <w:szCs w:val="28"/>
              </w:rPr>
            </w:pPr>
            <w:r>
              <w:rPr>
                <w:color w:val="000000"/>
                <w:sz w:val="28"/>
                <w:szCs w:val="28"/>
              </w:rPr>
              <w:t>§ 6 повторити. Закінчити практичну роботу № 3</w:t>
            </w:r>
          </w:p>
        </w:tc>
        <w:tc>
          <w:tcPr>
            <w:tcW w:w="910" w:type="dxa"/>
            <w:tcBorders>
              <w:bottom w:val="single" w:sz="4" w:space="0" w:color="000000"/>
              <w:right w:val="single" w:sz="4" w:space="0" w:color="000000"/>
            </w:tcBorders>
            <w:tcMar>
              <w:left w:w="57" w:type="dxa"/>
              <w:right w:w="57" w:type="dxa"/>
            </w:tcMar>
            <w:vAlign w:val="center"/>
          </w:tcPr>
          <w:p w14:paraId="41107EDC" w14:textId="77777777" w:rsidR="00D40668" w:rsidRDefault="00D40668">
            <w:pPr>
              <w:pBdr>
                <w:top w:val="nil"/>
                <w:left w:val="nil"/>
                <w:bottom w:val="nil"/>
                <w:right w:val="nil"/>
                <w:between w:val="nil"/>
              </w:pBdr>
              <w:spacing w:line="252" w:lineRule="auto"/>
              <w:ind w:left="1" w:hanging="3"/>
              <w:jc w:val="center"/>
              <w:rPr>
                <w:color w:val="000000"/>
                <w:sz w:val="28"/>
                <w:szCs w:val="28"/>
              </w:rPr>
            </w:pPr>
          </w:p>
        </w:tc>
      </w:tr>
      <w:tr w:rsidR="00D40668" w14:paraId="3272E42B" w14:textId="77777777">
        <w:trPr>
          <w:jc w:val="center"/>
        </w:trPr>
        <w:tc>
          <w:tcPr>
            <w:tcW w:w="870" w:type="dxa"/>
            <w:tcBorders>
              <w:left w:val="single" w:sz="4" w:space="0" w:color="000000"/>
              <w:bottom w:val="single" w:sz="4" w:space="0" w:color="000000"/>
            </w:tcBorders>
            <w:tcMar>
              <w:left w:w="57" w:type="dxa"/>
              <w:right w:w="57" w:type="dxa"/>
            </w:tcMar>
            <w:vAlign w:val="center"/>
          </w:tcPr>
          <w:p w14:paraId="0F37E9B6" w14:textId="77777777" w:rsidR="00D40668" w:rsidRDefault="00927C32">
            <w:pPr>
              <w:pBdr>
                <w:top w:val="nil"/>
                <w:left w:val="nil"/>
                <w:bottom w:val="nil"/>
                <w:right w:val="nil"/>
                <w:between w:val="nil"/>
              </w:pBdr>
              <w:spacing w:line="252" w:lineRule="auto"/>
              <w:ind w:left="1" w:hanging="3"/>
              <w:jc w:val="center"/>
              <w:rPr>
                <w:color w:val="000000"/>
                <w:sz w:val="28"/>
                <w:szCs w:val="28"/>
              </w:rPr>
            </w:pPr>
            <w:r>
              <w:rPr>
                <w:color w:val="000000"/>
                <w:sz w:val="28"/>
                <w:szCs w:val="28"/>
              </w:rPr>
              <w:t>10</w:t>
            </w:r>
          </w:p>
        </w:tc>
        <w:tc>
          <w:tcPr>
            <w:tcW w:w="7699" w:type="dxa"/>
            <w:tcBorders>
              <w:top w:val="single" w:sz="4" w:space="0" w:color="000000"/>
              <w:bottom w:val="single" w:sz="4" w:space="0" w:color="000000"/>
            </w:tcBorders>
            <w:tcMar>
              <w:left w:w="57" w:type="dxa"/>
              <w:right w:w="57" w:type="dxa"/>
            </w:tcMar>
            <w:vAlign w:val="center"/>
          </w:tcPr>
          <w:p w14:paraId="6F0D9A78" w14:textId="77777777" w:rsidR="00D40668" w:rsidRDefault="00927C32">
            <w:pPr>
              <w:pBdr>
                <w:top w:val="nil"/>
                <w:left w:val="nil"/>
                <w:bottom w:val="nil"/>
                <w:right w:val="nil"/>
                <w:between w:val="nil"/>
              </w:pBdr>
              <w:spacing w:line="252" w:lineRule="auto"/>
              <w:ind w:left="1" w:hanging="3"/>
              <w:rPr>
                <w:color w:val="000000"/>
                <w:sz w:val="28"/>
                <w:szCs w:val="28"/>
              </w:rPr>
            </w:pPr>
            <w:r>
              <w:rPr>
                <w:b/>
                <w:color w:val="000000"/>
                <w:sz w:val="28"/>
                <w:szCs w:val="28"/>
              </w:rPr>
              <w:t>Податки</w:t>
            </w:r>
          </w:p>
          <w:p w14:paraId="77EBE600" w14:textId="77777777" w:rsidR="00D40668" w:rsidRDefault="00927C32">
            <w:pPr>
              <w:pBdr>
                <w:top w:val="nil"/>
                <w:left w:val="nil"/>
                <w:bottom w:val="nil"/>
                <w:right w:val="nil"/>
                <w:between w:val="nil"/>
              </w:pBdr>
              <w:spacing w:line="252" w:lineRule="auto"/>
              <w:ind w:left="1" w:hanging="3"/>
              <w:rPr>
                <w:color w:val="000000"/>
                <w:sz w:val="28"/>
                <w:szCs w:val="28"/>
              </w:rPr>
            </w:pPr>
            <w:r>
              <w:rPr>
                <w:color w:val="000000"/>
                <w:sz w:val="28"/>
                <w:szCs w:val="28"/>
              </w:rPr>
              <w:t>Податки та їхні види. Основні цілі стягнення податків: дохід бюджету, розподіл, регулювання, представництво. Податкові пільги та організація збору податків</w:t>
            </w:r>
          </w:p>
        </w:tc>
        <w:tc>
          <w:tcPr>
            <w:tcW w:w="862" w:type="dxa"/>
            <w:tcBorders>
              <w:top w:val="single" w:sz="4" w:space="0" w:color="000000"/>
              <w:bottom w:val="single" w:sz="4" w:space="0" w:color="000000"/>
            </w:tcBorders>
            <w:tcMar>
              <w:left w:w="57" w:type="dxa"/>
              <w:right w:w="57" w:type="dxa"/>
            </w:tcMar>
            <w:vAlign w:val="center"/>
          </w:tcPr>
          <w:p w14:paraId="2FE38A4F" w14:textId="77777777" w:rsidR="00D40668" w:rsidRDefault="00927C32">
            <w:pPr>
              <w:pBdr>
                <w:top w:val="nil"/>
                <w:left w:val="nil"/>
                <w:bottom w:val="nil"/>
                <w:right w:val="nil"/>
                <w:between w:val="nil"/>
              </w:pBdr>
              <w:spacing w:line="252" w:lineRule="auto"/>
              <w:ind w:left="1" w:hanging="3"/>
              <w:jc w:val="center"/>
              <w:rPr>
                <w:color w:val="000000"/>
                <w:sz w:val="28"/>
                <w:szCs w:val="28"/>
              </w:rPr>
            </w:pPr>
            <w:r>
              <w:rPr>
                <w:color w:val="000000"/>
                <w:sz w:val="28"/>
                <w:szCs w:val="28"/>
              </w:rPr>
              <w:t>1</w:t>
            </w:r>
          </w:p>
        </w:tc>
        <w:tc>
          <w:tcPr>
            <w:tcW w:w="794" w:type="dxa"/>
            <w:tcBorders>
              <w:bottom w:val="single" w:sz="4" w:space="0" w:color="000000"/>
            </w:tcBorders>
            <w:tcMar>
              <w:left w:w="57" w:type="dxa"/>
              <w:right w:w="57" w:type="dxa"/>
            </w:tcMar>
            <w:vAlign w:val="center"/>
          </w:tcPr>
          <w:p w14:paraId="473DB95D" w14:textId="77777777" w:rsidR="00D40668" w:rsidRDefault="00D40668">
            <w:pPr>
              <w:pBdr>
                <w:top w:val="nil"/>
                <w:left w:val="nil"/>
                <w:bottom w:val="nil"/>
                <w:right w:val="nil"/>
                <w:between w:val="nil"/>
              </w:pBdr>
              <w:spacing w:line="252" w:lineRule="auto"/>
              <w:ind w:left="1" w:hanging="3"/>
              <w:jc w:val="center"/>
              <w:rPr>
                <w:color w:val="000000"/>
                <w:sz w:val="28"/>
                <w:szCs w:val="28"/>
              </w:rPr>
            </w:pPr>
          </w:p>
        </w:tc>
        <w:tc>
          <w:tcPr>
            <w:tcW w:w="4038" w:type="dxa"/>
            <w:tcBorders>
              <w:bottom w:val="single" w:sz="4" w:space="0" w:color="000000"/>
            </w:tcBorders>
            <w:tcMar>
              <w:left w:w="57" w:type="dxa"/>
              <w:right w:w="57" w:type="dxa"/>
            </w:tcMar>
            <w:vAlign w:val="center"/>
          </w:tcPr>
          <w:p w14:paraId="25FCF543" w14:textId="77777777" w:rsidR="00D40668" w:rsidRDefault="00927C32">
            <w:pPr>
              <w:pBdr>
                <w:top w:val="nil"/>
                <w:left w:val="nil"/>
                <w:bottom w:val="nil"/>
                <w:right w:val="nil"/>
                <w:between w:val="nil"/>
              </w:pBdr>
              <w:spacing w:line="252" w:lineRule="auto"/>
              <w:ind w:left="1" w:hanging="3"/>
              <w:rPr>
                <w:color w:val="000000"/>
                <w:sz w:val="28"/>
                <w:szCs w:val="28"/>
              </w:rPr>
            </w:pPr>
            <w:r>
              <w:rPr>
                <w:color w:val="000000"/>
                <w:sz w:val="28"/>
                <w:szCs w:val="28"/>
              </w:rPr>
              <w:t>§ 7 вивчити. Дати відповіді на тестові завдання (с. 97 підручника)</w:t>
            </w:r>
          </w:p>
        </w:tc>
        <w:tc>
          <w:tcPr>
            <w:tcW w:w="910" w:type="dxa"/>
            <w:tcBorders>
              <w:bottom w:val="single" w:sz="4" w:space="0" w:color="000000"/>
              <w:right w:val="single" w:sz="4" w:space="0" w:color="000000"/>
            </w:tcBorders>
            <w:tcMar>
              <w:left w:w="57" w:type="dxa"/>
              <w:right w:w="57" w:type="dxa"/>
            </w:tcMar>
            <w:vAlign w:val="center"/>
          </w:tcPr>
          <w:p w14:paraId="7459C1F6" w14:textId="77777777" w:rsidR="00D40668" w:rsidRDefault="00D40668">
            <w:pPr>
              <w:pBdr>
                <w:top w:val="nil"/>
                <w:left w:val="nil"/>
                <w:bottom w:val="nil"/>
                <w:right w:val="nil"/>
                <w:between w:val="nil"/>
              </w:pBdr>
              <w:spacing w:line="252" w:lineRule="auto"/>
              <w:ind w:left="1" w:hanging="3"/>
              <w:jc w:val="center"/>
              <w:rPr>
                <w:color w:val="000000"/>
                <w:sz w:val="28"/>
                <w:szCs w:val="28"/>
              </w:rPr>
            </w:pPr>
          </w:p>
        </w:tc>
      </w:tr>
      <w:tr w:rsidR="00D40668" w14:paraId="05A4801E" w14:textId="77777777">
        <w:trPr>
          <w:jc w:val="center"/>
        </w:trPr>
        <w:tc>
          <w:tcPr>
            <w:tcW w:w="870" w:type="dxa"/>
            <w:tcBorders>
              <w:left w:val="single" w:sz="4" w:space="0" w:color="000000"/>
              <w:bottom w:val="single" w:sz="4" w:space="0" w:color="000000"/>
            </w:tcBorders>
            <w:tcMar>
              <w:left w:w="57" w:type="dxa"/>
              <w:right w:w="57" w:type="dxa"/>
            </w:tcMar>
            <w:vAlign w:val="center"/>
          </w:tcPr>
          <w:p w14:paraId="7CA80B60" w14:textId="77777777" w:rsidR="00D40668" w:rsidRDefault="00927C32">
            <w:pPr>
              <w:pBdr>
                <w:top w:val="nil"/>
                <w:left w:val="nil"/>
                <w:bottom w:val="nil"/>
                <w:right w:val="nil"/>
                <w:between w:val="nil"/>
              </w:pBdr>
              <w:spacing w:line="252" w:lineRule="auto"/>
              <w:ind w:left="1" w:hanging="3"/>
              <w:jc w:val="center"/>
              <w:rPr>
                <w:color w:val="000000"/>
                <w:sz w:val="28"/>
                <w:szCs w:val="28"/>
              </w:rPr>
            </w:pPr>
            <w:r>
              <w:rPr>
                <w:color w:val="000000"/>
                <w:sz w:val="28"/>
                <w:szCs w:val="28"/>
              </w:rPr>
              <w:t>11</w:t>
            </w:r>
          </w:p>
        </w:tc>
        <w:tc>
          <w:tcPr>
            <w:tcW w:w="7699" w:type="dxa"/>
            <w:tcBorders>
              <w:top w:val="single" w:sz="4" w:space="0" w:color="000000"/>
              <w:bottom w:val="single" w:sz="4" w:space="0" w:color="000000"/>
            </w:tcBorders>
            <w:tcMar>
              <w:left w:w="57" w:type="dxa"/>
              <w:right w:w="57" w:type="dxa"/>
            </w:tcMar>
            <w:vAlign w:val="center"/>
          </w:tcPr>
          <w:p w14:paraId="55C96633" w14:textId="77777777" w:rsidR="00D40668" w:rsidRDefault="00927C32">
            <w:pPr>
              <w:pBdr>
                <w:top w:val="nil"/>
                <w:left w:val="nil"/>
                <w:bottom w:val="nil"/>
                <w:right w:val="nil"/>
                <w:between w:val="nil"/>
              </w:pBdr>
              <w:spacing w:line="252" w:lineRule="auto"/>
              <w:ind w:left="1" w:hanging="3"/>
              <w:rPr>
                <w:color w:val="000000"/>
                <w:sz w:val="28"/>
                <w:szCs w:val="28"/>
              </w:rPr>
            </w:pPr>
            <w:r>
              <w:rPr>
                <w:b/>
                <w:i/>
                <w:color w:val="000000"/>
                <w:sz w:val="28"/>
                <w:szCs w:val="28"/>
              </w:rPr>
              <w:t>Практична робота № 4 «Обчислення суми окремих податків»</w:t>
            </w:r>
          </w:p>
        </w:tc>
        <w:tc>
          <w:tcPr>
            <w:tcW w:w="862" w:type="dxa"/>
            <w:tcBorders>
              <w:top w:val="single" w:sz="4" w:space="0" w:color="000000"/>
              <w:bottom w:val="single" w:sz="4" w:space="0" w:color="000000"/>
            </w:tcBorders>
            <w:tcMar>
              <w:left w:w="57" w:type="dxa"/>
              <w:right w:w="57" w:type="dxa"/>
            </w:tcMar>
            <w:vAlign w:val="center"/>
          </w:tcPr>
          <w:p w14:paraId="2A6283FA" w14:textId="77777777" w:rsidR="00D40668" w:rsidRDefault="00927C32">
            <w:pPr>
              <w:pBdr>
                <w:top w:val="nil"/>
                <w:left w:val="nil"/>
                <w:bottom w:val="nil"/>
                <w:right w:val="nil"/>
                <w:between w:val="nil"/>
              </w:pBdr>
              <w:spacing w:line="252" w:lineRule="auto"/>
              <w:ind w:left="1" w:hanging="3"/>
              <w:jc w:val="center"/>
              <w:rPr>
                <w:color w:val="000000"/>
                <w:sz w:val="28"/>
                <w:szCs w:val="28"/>
              </w:rPr>
            </w:pPr>
            <w:r>
              <w:rPr>
                <w:color w:val="000000"/>
                <w:sz w:val="28"/>
                <w:szCs w:val="28"/>
              </w:rPr>
              <w:t>1</w:t>
            </w:r>
          </w:p>
        </w:tc>
        <w:tc>
          <w:tcPr>
            <w:tcW w:w="794" w:type="dxa"/>
            <w:tcBorders>
              <w:bottom w:val="single" w:sz="4" w:space="0" w:color="000000"/>
            </w:tcBorders>
            <w:tcMar>
              <w:left w:w="57" w:type="dxa"/>
              <w:right w:w="57" w:type="dxa"/>
            </w:tcMar>
            <w:vAlign w:val="center"/>
          </w:tcPr>
          <w:p w14:paraId="206DD24F" w14:textId="77777777" w:rsidR="00D40668" w:rsidRDefault="00D40668">
            <w:pPr>
              <w:pBdr>
                <w:top w:val="nil"/>
                <w:left w:val="nil"/>
                <w:bottom w:val="nil"/>
                <w:right w:val="nil"/>
                <w:between w:val="nil"/>
              </w:pBdr>
              <w:spacing w:line="252" w:lineRule="auto"/>
              <w:ind w:left="1" w:hanging="3"/>
              <w:jc w:val="center"/>
              <w:rPr>
                <w:color w:val="000000"/>
                <w:sz w:val="28"/>
                <w:szCs w:val="28"/>
              </w:rPr>
            </w:pPr>
          </w:p>
        </w:tc>
        <w:tc>
          <w:tcPr>
            <w:tcW w:w="4038" w:type="dxa"/>
            <w:tcBorders>
              <w:bottom w:val="single" w:sz="4" w:space="0" w:color="000000"/>
            </w:tcBorders>
            <w:tcMar>
              <w:left w:w="57" w:type="dxa"/>
              <w:right w:w="57" w:type="dxa"/>
            </w:tcMar>
            <w:vAlign w:val="center"/>
          </w:tcPr>
          <w:p w14:paraId="3029D4ED" w14:textId="77777777" w:rsidR="00D40668" w:rsidRDefault="00927C32">
            <w:pPr>
              <w:pBdr>
                <w:top w:val="nil"/>
                <w:left w:val="nil"/>
                <w:bottom w:val="nil"/>
                <w:right w:val="nil"/>
                <w:between w:val="nil"/>
              </w:pBdr>
              <w:spacing w:line="252" w:lineRule="auto"/>
              <w:ind w:left="1" w:hanging="3"/>
              <w:rPr>
                <w:color w:val="000000"/>
                <w:sz w:val="28"/>
                <w:szCs w:val="28"/>
              </w:rPr>
            </w:pPr>
            <w:r>
              <w:rPr>
                <w:color w:val="000000"/>
                <w:sz w:val="28"/>
                <w:szCs w:val="28"/>
              </w:rPr>
              <w:t>§ 7 повторити. Закінчити практичну роботу № 4. Підготуватися до підсумкової роботи</w:t>
            </w:r>
          </w:p>
        </w:tc>
        <w:tc>
          <w:tcPr>
            <w:tcW w:w="910" w:type="dxa"/>
            <w:tcBorders>
              <w:bottom w:val="single" w:sz="4" w:space="0" w:color="000000"/>
              <w:right w:val="single" w:sz="4" w:space="0" w:color="000000"/>
            </w:tcBorders>
            <w:tcMar>
              <w:left w:w="57" w:type="dxa"/>
              <w:right w:w="57" w:type="dxa"/>
            </w:tcMar>
            <w:vAlign w:val="center"/>
          </w:tcPr>
          <w:p w14:paraId="4FDA52BA" w14:textId="77777777" w:rsidR="00D40668" w:rsidRDefault="00D40668">
            <w:pPr>
              <w:pBdr>
                <w:top w:val="nil"/>
                <w:left w:val="nil"/>
                <w:bottom w:val="nil"/>
                <w:right w:val="nil"/>
                <w:between w:val="nil"/>
              </w:pBdr>
              <w:spacing w:line="252" w:lineRule="auto"/>
              <w:ind w:left="1" w:hanging="3"/>
              <w:jc w:val="center"/>
              <w:rPr>
                <w:color w:val="000000"/>
                <w:sz w:val="28"/>
                <w:szCs w:val="28"/>
              </w:rPr>
            </w:pPr>
          </w:p>
        </w:tc>
      </w:tr>
      <w:tr w:rsidR="00D40668" w14:paraId="7FEE6239" w14:textId="77777777">
        <w:trPr>
          <w:trHeight w:val="1099"/>
          <w:jc w:val="center"/>
        </w:trPr>
        <w:tc>
          <w:tcPr>
            <w:tcW w:w="870" w:type="dxa"/>
            <w:tcBorders>
              <w:left w:val="single" w:sz="4" w:space="0" w:color="000000"/>
              <w:bottom w:val="single" w:sz="4" w:space="0" w:color="000000"/>
            </w:tcBorders>
            <w:tcMar>
              <w:left w:w="57" w:type="dxa"/>
              <w:right w:w="57" w:type="dxa"/>
            </w:tcMar>
            <w:vAlign w:val="center"/>
          </w:tcPr>
          <w:p w14:paraId="12D3AA83" w14:textId="77777777" w:rsidR="00D40668" w:rsidRDefault="00927C32">
            <w:pPr>
              <w:pBdr>
                <w:top w:val="nil"/>
                <w:left w:val="nil"/>
                <w:bottom w:val="nil"/>
                <w:right w:val="nil"/>
                <w:between w:val="nil"/>
              </w:pBdr>
              <w:spacing w:line="252" w:lineRule="auto"/>
              <w:ind w:left="1" w:hanging="3"/>
              <w:jc w:val="center"/>
              <w:rPr>
                <w:color w:val="000000"/>
                <w:sz w:val="28"/>
                <w:szCs w:val="28"/>
              </w:rPr>
            </w:pPr>
            <w:r>
              <w:rPr>
                <w:color w:val="000000"/>
                <w:sz w:val="28"/>
                <w:szCs w:val="28"/>
              </w:rPr>
              <w:lastRenderedPageBreak/>
              <w:t>12</w:t>
            </w:r>
          </w:p>
        </w:tc>
        <w:tc>
          <w:tcPr>
            <w:tcW w:w="7699" w:type="dxa"/>
            <w:tcBorders>
              <w:top w:val="single" w:sz="4" w:space="0" w:color="000000"/>
              <w:bottom w:val="single" w:sz="4" w:space="0" w:color="000000"/>
            </w:tcBorders>
            <w:tcMar>
              <w:left w:w="57" w:type="dxa"/>
              <w:right w:w="57" w:type="dxa"/>
            </w:tcMar>
            <w:vAlign w:val="center"/>
          </w:tcPr>
          <w:p w14:paraId="5D410C20" w14:textId="77777777" w:rsidR="00D40668" w:rsidRDefault="00927C32">
            <w:pPr>
              <w:pBdr>
                <w:top w:val="nil"/>
                <w:left w:val="nil"/>
                <w:bottom w:val="nil"/>
                <w:right w:val="nil"/>
                <w:between w:val="nil"/>
              </w:pBdr>
              <w:spacing w:line="252" w:lineRule="auto"/>
              <w:ind w:left="1" w:hanging="3"/>
              <w:rPr>
                <w:color w:val="000000"/>
                <w:sz w:val="28"/>
                <w:szCs w:val="28"/>
              </w:rPr>
            </w:pPr>
            <w:r>
              <w:rPr>
                <w:b/>
                <w:i/>
                <w:color w:val="000000"/>
                <w:sz w:val="28"/>
                <w:szCs w:val="28"/>
              </w:rPr>
              <w:t>Підсумкова робота № 1 «Засоби платежу»</w:t>
            </w:r>
          </w:p>
        </w:tc>
        <w:tc>
          <w:tcPr>
            <w:tcW w:w="862" w:type="dxa"/>
            <w:tcBorders>
              <w:top w:val="single" w:sz="4" w:space="0" w:color="000000"/>
              <w:bottom w:val="single" w:sz="4" w:space="0" w:color="000000"/>
            </w:tcBorders>
            <w:tcMar>
              <w:left w:w="57" w:type="dxa"/>
              <w:right w:w="57" w:type="dxa"/>
            </w:tcMar>
            <w:vAlign w:val="center"/>
          </w:tcPr>
          <w:p w14:paraId="237B0BBB" w14:textId="77777777" w:rsidR="00D40668" w:rsidRDefault="00927C32">
            <w:pPr>
              <w:pBdr>
                <w:top w:val="nil"/>
                <w:left w:val="nil"/>
                <w:bottom w:val="nil"/>
                <w:right w:val="nil"/>
                <w:between w:val="nil"/>
              </w:pBdr>
              <w:spacing w:line="252" w:lineRule="auto"/>
              <w:ind w:left="1" w:hanging="3"/>
              <w:jc w:val="center"/>
              <w:rPr>
                <w:color w:val="000000"/>
                <w:sz w:val="28"/>
                <w:szCs w:val="28"/>
              </w:rPr>
            </w:pPr>
            <w:r>
              <w:rPr>
                <w:color w:val="000000"/>
                <w:sz w:val="28"/>
                <w:szCs w:val="28"/>
              </w:rPr>
              <w:t>1</w:t>
            </w:r>
          </w:p>
        </w:tc>
        <w:tc>
          <w:tcPr>
            <w:tcW w:w="794" w:type="dxa"/>
            <w:tcBorders>
              <w:bottom w:val="single" w:sz="4" w:space="0" w:color="000000"/>
            </w:tcBorders>
            <w:tcMar>
              <w:left w:w="57" w:type="dxa"/>
              <w:right w:w="57" w:type="dxa"/>
            </w:tcMar>
            <w:vAlign w:val="center"/>
          </w:tcPr>
          <w:p w14:paraId="427DD22F" w14:textId="77777777" w:rsidR="00D40668" w:rsidRDefault="00D40668">
            <w:pPr>
              <w:pBdr>
                <w:top w:val="nil"/>
                <w:left w:val="nil"/>
                <w:bottom w:val="nil"/>
                <w:right w:val="nil"/>
                <w:between w:val="nil"/>
              </w:pBdr>
              <w:spacing w:line="252" w:lineRule="auto"/>
              <w:ind w:left="1" w:hanging="3"/>
              <w:jc w:val="center"/>
              <w:rPr>
                <w:color w:val="000000"/>
                <w:sz w:val="28"/>
                <w:szCs w:val="28"/>
              </w:rPr>
            </w:pPr>
          </w:p>
        </w:tc>
        <w:tc>
          <w:tcPr>
            <w:tcW w:w="4038" w:type="dxa"/>
            <w:tcBorders>
              <w:bottom w:val="single" w:sz="4" w:space="0" w:color="000000"/>
            </w:tcBorders>
            <w:tcMar>
              <w:left w:w="57" w:type="dxa"/>
              <w:right w:w="57" w:type="dxa"/>
            </w:tcMar>
            <w:vAlign w:val="center"/>
          </w:tcPr>
          <w:p w14:paraId="6FF53953" w14:textId="77777777" w:rsidR="00D40668" w:rsidRDefault="00927C32">
            <w:pPr>
              <w:pBdr>
                <w:top w:val="nil"/>
                <w:left w:val="nil"/>
                <w:bottom w:val="nil"/>
                <w:right w:val="nil"/>
                <w:between w:val="nil"/>
              </w:pBdr>
              <w:spacing w:line="252" w:lineRule="auto"/>
              <w:ind w:left="1" w:hanging="3"/>
              <w:rPr>
                <w:color w:val="000000"/>
                <w:sz w:val="28"/>
                <w:szCs w:val="28"/>
              </w:rPr>
            </w:pPr>
            <w:r>
              <w:rPr>
                <w:color w:val="000000"/>
                <w:sz w:val="28"/>
                <w:szCs w:val="28"/>
              </w:rPr>
              <w:t>§ 1–7 повторити</w:t>
            </w:r>
          </w:p>
        </w:tc>
        <w:tc>
          <w:tcPr>
            <w:tcW w:w="910" w:type="dxa"/>
            <w:tcBorders>
              <w:bottom w:val="single" w:sz="4" w:space="0" w:color="000000"/>
              <w:right w:val="single" w:sz="4" w:space="0" w:color="000000"/>
            </w:tcBorders>
            <w:tcMar>
              <w:left w:w="57" w:type="dxa"/>
              <w:right w:w="57" w:type="dxa"/>
            </w:tcMar>
            <w:vAlign w:val="center"/>
          </w:tcPr>
          <w:p w14:paraId="2DA526B4" w14:textId="77777777" w:rsidR="00D40668" w:rsidRDefault="00D40668">
            <w:pPr>
              <w:pBdr>
                <w:top w:val="nil"/>
                <w:left w:val="nil"/>
                <w:bottom w:val="nil"/>
                <w:right w:val="nil"/>
                <w:between w:val="nil"/>
              </w:pBdr>
              <w:spacing w:line="252" w:lineRule="auto"/>
              <w:ind w:left="1" w:hanging="3"/>
              <w:jc w:val="center"/>
              <w:rPr>
                <w:color w:val="000000"/>
                <w:sz w:val="28"/>
                <w:szCs w:val="28"/>
              </w:rPr>
            </w:pPr>
          </w:p>
          <w:p w14:paraId="33CAA37B" w14:textId="77777777" w:rsidR="00D40668" w:rsidRDefault="00D40668">
            <w:pPr>
              <w:pBdr>
                <w:top w:val="nil"/>
                <w:left w:val="nil"/>
                <w:bottom w:val="nil"/>
                <w:right w:val="nil"/>
                <w:between w:val="nil"/>
              </w:pBdr>
              <w:spacing w:line="252" w:lineRule="auto"/>
              <w:ind w:left="1" w:hanging="3"/>
              <w:jc w:val="center"/>
              <w:rPr>
                <w:color w:val="000000"/>
                <w:sz w:val="28"/>
                <w:szCs w:val="28"/>
              </w:rPr>
            </w:pPr>
          </w:p>
        </w:tc>
      </w:tr>
      <w:tr w:rsidR="00D40668" w14:paraId="54F0FABE" w14:textId="77777777">
        <w:trPr>
          <w:trHeight w:val="1099"/>
          <w:jc w:val="center"/>
        </w:trPr>
        <w:tc>
          <w:tcPr>
            <w:tcW w:w="870" w:type="dxa"/>
            <w:tcBorders>
              <w:left w:val="single" w:sz="4" w:space="0" w:color="000000"/>
              <w:bottom w:val="single" w:sz="4" w:space="0" w:color="000000"/>
            </w:tcBorders>
            <w:tcMar>
              <w:left w:w="57" w:type="dxa"/>
              <w:right w:w="57" w:type="dxa"/>
            </w:tcMar>
            <w:vAlign w:val="center"/>
          </w:tcPr>
          <w:p w14:paraId="773B1BEA" w14:textId="77777777" w:rsidR="00D40668" w:rsidRDefault="00927C32">
            <w:pPr>
              <w:pBdr>
                <w:top w:val="nil"/>
                <w:left w:val="nil"/>
                <w:bottom w:val="nil"/>
                <w:right w:val="nil"/>
                <w:between w:val="nil"/>
              </w:pBdr>
              <w:spacing w:line="252" w:lineRule="auto"/>
              <w:ind w:left="1" w:hanging="3"/>
              <w:jc w:val="center"/>
              <w:rPr>
                <w:color w:val="000000"/>
                <w:sz w:val="28"/>
                <w:szCs w:val="28"/>
              </w:rPr>
            </w:pPr>
            <w:r>
              <w:rPr>
                <w:color w:val="000000"/>
                <w:sz w:val="28"/>
                <w:szCs w:val="28"/>
              </w:rPr>
              <w:t>13</w:t>
            </w:r>
          </w:p>
        </w:tc>
        <w:tc>
          <w:tcPr>
            <w:tcW w:w="7699" w:type="dxa"/>
            <w:tcBorders>
              <w:top w:val="single" w:sz="4" w:space="0" w:color="000000"/>
              <w:bottom w:val="single" w:sz="4" w:space="0" w:color="000000"/>
            </w:tcBorders>
            <w:tcMar>
              <w:left w:w="57" w:type="dxa"/>
              <w:right w:w="57" w:type="dxa"/>
            </w:tcMar>
            <w:vAlign w:val="center"/>
          </w:tcPr>
          <w:p w14:paraId="31AADFE9" w14:textId="77777777" w:rsidR="00D40668" w:rsidRDefault="00927C32">
            <w:pPr>
              <w:pBdr>
                <w:top w:val="nil"/>
                <w:left w:val="nil"/>
                <w:bottom w:val="nil"/>
                <w:right w:val="nil"/>
                <w:between w:val="nil"/>
              </w:pBdr>
              <w:spacing w:line="252" w:lineRule="auto"/>
              <w:ind w:left="1" w:hanging="3"/>
              <w:rPr>
                <w:color w:val="000000"/>
                <w:sz w:val="28"/>
                <w:szCs w:val="28"/>
              </w:rPr>
            </w:pPr>
            <w:r>
              <w:rPr>
                <w:i/>
                <w:color w:val="000000"/>
                <w:sz w:val="28"/>
                <w:szCs w:val="28"/>
              </w:rPr>
              <w:t>Аналіз підсумкової роботи № 1</w:t>
            </w:r>
            <w:r>
              <w:rPr>
                <w:color w:val="000000"/>
                <w:sz w:val="28"/>
                <w:szCs w:val="28"/>
              </w:rPr>
              <w:t>. Робота над індивідуальними та груповими навчальними проєктами</w:t>
            </w:r>
          </w:p>
        </w:tc>
        <w:tc>
          <w:tcPr>
            <w:tcW w:w="862" w:type="dxa"/>
            <w:tcBorders>
              <w:top w:val="single" w:sz="4" w:space="0" w:color="000000"/>
              <w:bottom w:val="single" w:sz="4" w:space="0" w:color="000000"/>
            </w:tcBorders>
            <w:tcMar>
              <w:left w:w="57" w:type="dxa"/>
              <w:right w:w="57" w:type="dxa"/>
            </w:tcMar>
            <w:vAlign w:val="center"/>
          </w:tcPr>
          <w:p w14:paraId="035CC9E3" w14:textId="77777777" w:rsidR="00D40668" w:rsidRDefault="00927C32">
            <w:pPr>
              <w:pBdr>
                <w:top w:val="nil"/>
                <w:left w:val="nil"/>
                <w:bottom w:val="nil"/>
                <w:right w:val="nil"/>
                <w:between w:val="nil"/>
              </w:pBdr>
              <w:spacing w:line="252" w:lineRule="auto"/>
              <w:ind w:left="1" w:hanging="3"/>
              <w:jc w:val="center"/>
              <w:rPr>
                <w:color w:val="000000"/>
                <w:sz w:val="28"/>
                <w:szCs w:val="28"/>
              </w:rPr>
            </w:pPr>
            <w:r>
              <w:rPr>
                <w:color w:val="000000"/>
                <w:sz w:val="28"/>
                <w:szCs w:val="28"/>
              </w:rPr>
              <w:t>1</w:t>
            </w:r>
          </w:p>
        </w:tc>
        <w:tc>
          <w:tcPr>
            <w:tcW w:w="794" w:type="dxa"/>
            <w:tcBorders>
              <w:bottom w:val="single" w:sz="4" w:space="0" w:color="000000"/>
            </w:tcBorders>
            <w:tcMar>
              <w:left w:w="57" w:type="dxa"/>
              <w:right w:w="57" w:type="dxa"/>
            </w:tcMar>
            <w:vAlign w:val="center"/>
          </w:tcPr>
          <w:p w14:paraId="19B9AD95" w14:textId="77777777" w:rsidR="00D40668" w:rsidRDefault="00D40668">
            <w:pPr>
              <w:pBdr>
                <w:top w:val="nil"/>
                <w:left w:val="nil"/>
                <w:bottom w:val="nil"/>
                <w:right w:val="nil"/>
                <w:between w:val="nil"/>
              </w:pBdr>
              <w:spacing w:line="252" w:lineRule="auto"/>
              <w:ind w:left="1" w:hanging="3"/>
              <w:jc w:val="center"/>
              <w:rPr>
                <w:color w:val="000000"/>
                <w:sz w:val="28"/>
                <w:szCs w:val="28"/>
              </w:rPr>
            </w:pPr>
          </w:p>
        </w:tc>
        <w:tc>
          <w:tcPr>
            <w:tcW w:w="4038" w:type="dxa"/>
            <w:tcBorders>
              <w:bottom w:val="single" w:sz="4" w:space="0" w:color="000000"/>
            </w:tcBorders>
            <w:tcMar>
              <w:left w:w="57" w:type="dxa"/>
              <w:right w:w="57" w:type="dxa"/>
            </w:tcMar>
            <w:vAlign w:val="center"/>
          </w:tcPr>
          <w:p w14:paraId="0344F5BD" w14:textId="77777777" w:rsidR="00D40668" w:rsidRDefault="00927C32">
            <w:pPr>
              <w:pBdr>
                <w:top w:val="nil"/>
                <w:left w:val="nil"/>
                <w:bottom w:val="nil"/>
                <w:right w:val="nil"/>
                <w:between w:val="nil"/>
              </w:pBdr>
              <w:spacing w:line="252" w:lineRule="auto"/>
              <w:ind w:left="1" w:hanging="3"/>
              <w:rPr>
                <w:color w:val="000000"/>
                <w:sz w:val="28"/>
                <w:szCs w:val="28"/>
              </w:rPr>
            </w:pPr>
            <w:r>
              <w:rPr>
                <w:color w:val="000000"/>
                <w:sz w:val="28"/>
                <w:szCs w:val="28"/>
              </w:rPr>
              <w:t>§ 1–7 повторити. Робота над навчальним проєктом</w:t>
            </w:r>
          </w:p>
        </w:tc>
        <w:tc>
          <w:tcPr>
            <w:tcW w:w="910" w:type="dxa"/>
            <w:tcBorders>
              <w:bottom w:val="single" w:sz="4" w:space="0" w:color="000000"/>
              <w:right w:val="single" w:sz="4" w:space="0" w:color="000000"/>
            </w:tcBorders>
            <w:tcMar>
              <w:left w:w="57" w:type="dxa"/>
              <w:right w:w="57" w:type="dxa"/>
            </w:tcMar>
            <w:vAlign w:val="center"/>
          </w:tcPr>
          <w:p w14:paraId="07940784" w14:textId="77777777" w:rsidR="00D40668" w:rsidRDefault="00D40668">
            <w:pPr>
              <w:pBdr>
                <w:top w:val="nil"/>
                <w:left w:val="nil"/>
                <w:bottom w:val="nil"/>
                <w:right w:val="nil"/>
                <w:between w:val="nil"/>
              </w:pBdr>
              <w:spacing w:line="252" w:lineRule="auto"/>
              <w:ind w:left="1" w:hanging="3"/>
              <w:jc w:val="center"/>
              <w:rPr>
                <w:color w:val="000000"/>
                <w:sz w:val="28"/>
                <w:szCs w:val="28"/>
              </w:rPr>
            </w:pPr>
          </w:p>
        </w:tc>
      </w:tr>
      <w:tr w:rsidR="00D40668" w14:paraId="760A9883" w14:textId="77777777">
        <w:trPr>
          <w:trHeight w:val="1099"/>
          <w:jc w:val="center"/>
        </w:trPr>
        <w:tc>
          <w:tcPr>
            <w:tcW w:w="870" w:type="dxa"/>
            <w:tcBorders>
              <w:left w:val="single" w:sz="4" w:space="0" w:color="000000"/>
              <w:bottom w:val="single" w:sz="4" w:space="0" w:color="000000"/>
            </w:tcBorders>
            <w:tcMar>
              <w:left w:w="57" w:type="dxa"/>
              <w:right w:w="57" w:type="dxa"/>
            </w:tcMar>
            <w:vAlign w:val="center"/>
          </w:tcPr>
          <w:p w14:paraId="3BD026CD" w14:textId="77777777" w:rsidR="00D40668" w:rsidRDefault="00927C32">
            <w:pPr>
              <w:pBdr>
                <w:top w:val="nil"/>
                <w:left w:val="nil"/>
                <w:bottom w:val="nil"/>
                <w:right w:val="nil"/>
                <w:between w:val="nil"/>
              </w:pBdr>
              <w:spacing w:line="252" w:lineRule="auto"/>
              <w:ind w:left="1" w:hanging="3"/>
              <w:jc w:val="center"/>
              <w:rPr>
                <w:color w:val="000000"/>
                <w:sz w:val="28"/>
                <w:szCs w:val="28"/>
              </w:rPr>
            </w:pPr>
            <w:r>
              <w:rPr>
                <w:color w:val="000000"/>
                <w:sz w:val="28"/>
                <w:szCs w:val="28"/>
              </w:rPr>
              <w:t>14</w:t>
            </w:r>
          </w:p>
        </w:tc>
        <w:tc>
          <w:tcPr>
            <w:tcW w:w="7699" w:type="dxa"/>
            <w:tcBorders>
              <w:top w:val="single" w:sz="4" w:space="0" w:color="000000"/>
              <w:bottom w:val="single" w:sz="4" w:space="0" w:color="000000"/>
            </w:tcBorders>
            <w:tcMar>
              <w:left w:w="57" w:type="dxa"/>
              <w:right w:w="57" w:type="dxa"/>
            </w:tcMar>
            <w:vAlign w:val="center"/>
          </w:tcPr>
          <w:p w14:paraId="3B6D6495" w14:textId="77777777" w:rsidR="00D40668" w:rsidRDefault="00927C32">
            <w:pPr>
              <w:pBdr>
                <w:top w:val="nil"/>
                <w:left w:val="nil"/>
                <w:bottom w:val="nil"/>
                <w:right w:val="nil"/>
                <w:between w:val="nil"/>
              </w:pBdr>
              <w:spacing w:line="252" w:lineRule="auto"/>
              <w:ind w:left="1" w:hanging="3"/>
              <w:rPr>
                <w:color w:val="000000"/>
                <w:sz w:val="28"/>
                <w:szCs w:val="28"/>
              </w:rPr>
            </w:pPr>
            <w:r>
              <w:rPr>
                <w:color w:val="000000"/>
                <w:sz w:val="28"/>
                <w:szCs w:val="28"/>
              </w:rPr>
              <w:t>Робота над індивідуальними та груповими навчальними проєктами</w:t>
            </w:r>
          </w:p>
        </w:tc>
        <w:tc>
          <w:tcPr>
            <w:tcW w:w="862" w:type="dxa"/>
            <w:tcBorders>
              <w:top w:val="single" w:sz="4" w:space="0" w:color="000000"/>
              <w:bottom w:val="single" w:sz="4" w:space="0" w:color="000000"/>
            </w:tcBorders>
            <w:tcMar>
              <w:left w:w="57" w:type="dxa"/>
              <w:right w:w="57" w:type="dxa"/>
            </w:tcMar>
            <w:vAlign w:val="center"/>
          </w:tcPr>
          <w:p w14:paraId="6EB8875C" w14:textId="77777777" w:rsidR="00D40668" w:rsidRDefault="00927C32">
            <w:pPr>
              <w:pBdr>
                <w:top w:val="nil"/>
                <w:left w:val="nil"/>
                <w:bottom w:val="nil"/>
                <w:right w:val="nil"/>
                <w:between w:val="nil"/>
              </w:pBdr>
              <w:spacing w:line="252" w:lineRule="auto"/>
              <w:ind w:left="1" w:hanging="3"/>
              <w:jc w:val="center"/>
              <w:rPr>
                <w:color w:val="000000"/>
                <w:sz w:val="28"/>
                <w:szCs w:val="28"/>
              </w:rPr>
            </w:pPr>
            <w:r>
              <w:rPr>
                <w:color w:val="000000"/>
                <w:sz w:val="28"/>
                <w:szCs w:val="28"/>
              </w:rPr>
              <w:t>1</w:t>
            </w:r>
          </w:p>
        </w:tc>
        <w:tc>
          <w:tcPr>
            <w:tcW w:w="794" w:type="dxa"/>
            <w:tcBorders>
              <w:bottom w:val="single" w:sz="4" w:space="0" w:color="000000"/>
            </w:tcBorders>
            <w:tcMar>
              <w:left w:w="57" w:type="dxa"/>
              <w:right w:w="57" w:type="dxa"/>
            </w:tcMar>
            <w:vAlign w:val="center"/>
          </w:tcPr>
          <w:p w14:paraId="382DCF74" w14:textId="77777777" w:rsidR="00D40668" w:rsidRDefault="00D40668">
            <w:pPr>
              <w:pBdr>
                <w:top w:val="nil"/>
                <w:left w:val="nil"/>
                <w:bottom w:val="nil"/>
                <w:right w:val="nil"/>
                <w:between w:val="nil"/>
              </w:pBdr>
              <w:spacing w:line="252" w:lineRule="auto"/>
              <w:ind w:left="1" w:hanging="3"/>
              <w:jc w:val="center"/>
              <w:rPr>
                <w:color w:val="000000"/>
                <w:sz w:val="28"/>
                <w:szCs w:val="28"/>
              </w:rPr>
            </w:pPr>
          </w:p>
        </w:tc>
        <w:tc>
          <w:tcPr>
            <w:tcW w:w="4038" w:type="dxa"/>
            <w:tcBorders>
              <w:bottom w:val="single" w:sz="4" w:space="0" w:color="000000"/>
            </w:tcBorders>
            <w:tcMar>
              <w:left w:w="57" w:type="dxa"/>
              <w:right w:w="57" w:type="dxa"/>
            </w:tcMar>
            <w:vAlign w:val="center"/>
          </w:tcPr>
          <w:p w14:paraId="507C78DF" w14:textId="77777777" w:rsidR="00D40668" w:rsidRDefault="00927C32">
            <w:pPr>
              <w:pBdr>
                <w:top w:val="nil"/>
                <w:left w:val="nil"/>
                <w:bottom w:val="nil"/>
                <w:right w:val="nil"/>
                <w:between w:val="nil"/>
              </w:pBdr>
              <w:spacing w:line="252" w:lineRule="auto"/>
              <w:ind w:left="1" w:hanging="3"/>
              <w:rPr>
                <w:color w:val="000000"/>
                <w:sz w:val="28"/>
                <w:szCs w:val="28"/>
              </w:rPr>
            </w:pPr>
            <w:r>
              <w:rPr>
                <w:color w:val="000000"/>
                <w:sz w:val="28"/>
                <w:szCs w:val="28"/>
              </w:rPr>
              <w:t>§ 1–7 повторити. Підготувати навчальний проєкт до захисту</w:t>
            </w:r>
          </w:p>
        </w:tc>
        <w:tc>
          <w:tcPr>
            <w:tcW w:w="910" w:type="dxa"/>
            <w:tcBorders>
              <w:bottom w:val="single" w:sz="4" w:space="0" w:color="000000"/>
              <w:right w:val="single" w:sz="4" w:space="0" w:color="000000"/>
            </w:tcBorders>
            <w:tcMar>
              <w:left w:w="57" w:type="dxa"/>
              <w:right w:w="57" w:type="dxa"/>
            </w:tcMar>
            <w:vAlign w:val="center"/>
          </w:tcPr>
          <w:p w14:paraId="5235D3C9" w14:textId="77777777" w:rsidR="00D40668" w:rsidRDefault="00D40668">
            <w:pPr>
              <w:pBdr>
                <w:top w:val="nil"/>
                <w:left w:val="nil"/>
                <w:bottom w:val="nil"/>
                <w:right w:val="nil"/>
                <w:between w:val="nil"/>
              </w:pBdr>
              <w:spacing w:line="252" w:lineRule="auto"/>
              <w:ind w:left="1" w:hanging="3"/>
              <w:jc w:val="center"/>
              <w:rPr>
                <w:color w:val="000000"/>
                <w:sz w:val="28"/>
                <w:szCs w:val="28"/>
              </w:rPr>
            </w:pPr>
          </w:p>
        </w:tc>
      </w:tr>
      <w:tr w:rsidR="00D40668" w14:paraId="3E23FBFD" w14:textId="77777777">
        <w:trPr>
          <w:trHeight w:val="1099"/>
          <w:jc w:val="center"/>
        </w:trPr>
        <w:tc>
          <w:tcPr>
            <w:tcW w:w="870" w:type="dxa"/>
            <w:tcBorders>
              <w:left w:val="single" w:sz="4" w:space="0" w:color="000000"/>
              <w:bottom w:val="single" w:sz="4" w:space="0" w:color="000000"/>
            </w:tcBorders>
            <w:tcMar>
              <w:left w:w="57" w:type="dxa"/>
              <w:right w:w="57" w:type="dxa"/>
            </w:tcMar>
            <w:vAlign w:val="center"/>
          </w:tcPr>
          <w:p w14:paraId="0F89D945" w14:textId="77777777" w:rsidR="00D40668" w:rsidRDefault="00927C32">
            <w:pPr>
              <w:pBdr>
                <w:top w:val="nil"/>
                <w:left w:val="nil"/>
                <w:bottom w:val="nil"/>
                <w:right w:val="nil"/>
                <w:between w:val="nil"/>
              </w:pBdr>
              <w:spacing w:line="252" w:lineRule="auto"/>
              <w:ind w:left="1" w:hanging="3"/>
              <w:jc w:val="center"/>
              <w:rPr>
                <w:color w:val="000000"/>
                <w:sz w:val="28"/>
                <w:szCs w:val="28"/>
              </w:rPr>
            </w:pPr>
            <w:r>
              <w:rPr>
                <w:color w:val="000000"/>
                <w:sz w:val="28"/>
                <w:szCs w:val="28"/>
              </w:rPr>
              <w:t>15</w:t>
            </w:r>
          </w:p>
        </w:tc>
        <w:tc>
          <w:tcPr>
            <w:tcW w:w="7699" w:type="dxa"/>
            <w:tcBorders>
              <w:top w:val="single" w:sz="4" w:space="0" w:color="000000"/>
              <w:bottom w:val="single" w:sz="4" w:space="0" w:color="000000"/>
            </w:tcBorders>
            <w:tcMar>
              <w:left w:w="57" w:type="dxa"/>
              <w:right w:w="57" w:type="dxa"/>
            </w:tcMar>
            <w:vAlign w:val="center"/>
          </w:tcPr>
          <w:p w14:paraId="3660F353" w14:textId="77777777" w:rsidR="00D40668" w:rsidRDefault="00927C32">
            <w:pPr>
              <w:pBdr>
                <w:top w:val="nil"/>
                <w:left w:val="nil"/>
                <w:bottom w:val="nil"/>
                <w:right w:val="nil"/>
                <w:between w:val="nil"/>
              </w:pBdr>
              <w:spacing w:line="252" w:lineRule="auto"/>
              <w:ind w:left="1" w:hanging="3"/>
              <w:rPr>
                <w:color w:val="000000"/>
                <w:sz w:val="28"/>
                <w:szCs w:val="28"/>
              </w:rPr>
            </w:pPr>
            <w:r>
              <w:rPr>
                <w:color w:val="000000"/>
                <w:sz w:val="28"/>
                <w:szCs w:val="28"/>
              </w:rPr>
              <w:t>Захист навчальних проєктів</w:t>
            </w:r>
          </w:p>
        </w:tc>
        <w:tc>
          <w:tcPr>
            <w:tcW w:w="862" w:type="dxa"/>
            <w:tcBorders>
              <w:top w:val="single" w:sz="4" w:space="0" w:color="000000"/>
              <w:bottom w:val="single" w:sz="4" w:space="0" w:color="000000"/>
            </w:tcBorders>
            <w:tcMar>
              <w:left w:w="57" w:type="dxa"/>
              <w:right w:w="57" w:type="dxa"/>
            </w:tcMar>
            <w:vAlign w:val="center"/>
          </w:tcPr>
          <w:p w14:paraId="40638707" w14:textId="77777777" w:rsidR="00D40668" w:rsidRDefault="00927C32">
            <w:pPr>
              <w:pBdr>
                <w:top w:val="nil"/>
                <w:left w:val="nil"/>
                <w:bottom w:val="nil"/>
                <w:right w:val="nil"/>
                <w:between w:val="nil"/>
              </w:pBdr>
              <w:spacing w:line="252" w:lineRule="auto"/>
              <w:ind w:left="1" w:hanging="3"/>
              <w:jc w:val="center"/>
              <w:rPr>
                <w:color w:val="000000"/>
                <w:sz w:val="28"/>
                <w:szCs w:val="28"/>
              </w:rPr>
            </w:pPr>
            <w:r>
              <w:rPr>
                <w:color w:val="000000"/>
                <w:sz w:val="28"/>
                <w:szCs w:val="28"/>
              </w:rPr>
              <w:t>1</w:t>
            </w:r>
          </w:p>
        </w:tc>
        <w:tc>
          <w:tcPr>
            <w:tcW w:w="794" w:type="dxa"/>
            <w:tcBorders>
              <w:bottom w:val="single" w:sz="4" w:space="0" w:color="000000"/>
            </w:tcBorders>
            <w:tcMar>
              <w:left w:w="57" w:type="dxa"/>
              <w:right w:w="57" w:type="dxa"/>
            </w:tcMar>
            <w:vAlign w:val="center"/>
          </w:tcPr>
          <w:p w14:paraId="453FE325" w14:textId="77777777" w:rsidR="00D40668" w:rsidRDefault="00D40668">
            <w:pPr>
              <w:pBdr>
                <w:top w:val="nil"/>
                <w:left w:val="nil"/>
                <w:bottom w:val="nil"/>
                <w:right w:val="nil"/>
                <w:between w:val="nil"/>
              </w:pBdr>
              <w:spacing w:line="252" w:lineRule="auto"/>
              <w:ind w:left="1" w:hanging="3"/>
              <w:jc w:val="center"/>
              <w:rPr>
                <w:color w:val="000000"/>
                <w:sz w:val="28"/>
                <w:szCs w:val="28"/>
              </w:rPr>
            </w:pPr>
          </w:p>
        </w:tc>
        <w:tc>
          <w:tcPr>
            <w:tcW w:w="4038" w:type="dxa"/>
            <w:tcBorders>
              <w:bottom w:val="single" w:sz="4" w:space="0" w:color="000000"/>
            </w:tcBorders>
            <w:tcMar>
              <w:left w:w="57" w:type="dxa"/>
              <w:right w:w="57" w:type="dxa"/>
            </w:tcMar>
            <w:vAlign w:val="center"/>
          </w:tcPr>
          <w:p w14:paraId="3EF9E6D9" w14:textId="77777777" w:rsidR="00D40668" w:rsidRDefault="00927C32">
            <w:pPr>
              <w:pBdr>
                <w:top w:val="nil"/>
                <w:left w:val="nil"/>
                <w:bottom w:val="nil"/>
                <w:right w:val="nil"/>
                <w:between w:val="nil"/>
              </w:pBdr>
              <w:spacing w:line="252" w:lineRule="auto"/>
              <w:ind w:left="1" w:hanging="3"/>
              <w:rPr>
                <w:color w:val="000000"/>
                <w:sz w:val="28"/>
                <w:szCs w:val="28"/>
              </w:rPr>
            </w:pPr>
            <w:r>
              <w:rPr>
                <w:color w:val="000000"/>
                <w:sz w:val="28"/>
                <w:szCs w:val="28"/>
              </w:rPr>
              <w:t>§ 1–7 повторити</w:t>
            </w:r>
          </w:p>
        </w:tc>
        <w:tc>
          <w:tcPr>
            <w:tcW w:w="910" w:type="dxa"/>
            <w:tcBorders>
              <w:bottom w:val="single" w:sz="4" w:space="0" w:color="000000"/>
              <w:right w:val="single" w:sz="4" w:space="0" w:color="000000"/>
            </w:tcBorders>
            <w:tcMar>
              <w:left w:w="57" w:type="dxa"/>
              <w:right w:w="57" w:type="dxa"/>
            </w:tcMar>
            <w:vAlign w:val="center"/>
          </w:tcPr>
          <w:p w14:paraId="1419D599" w14:textId="77777777" w:rsidR="00D40668" w:rsidRDefault="00D40668">
            <w:pPr>
              <w:pBdr>
                <w:top w:val="nil"/>
                <w:left w:val="nil"/>
                <w:bottom w:val="nil"/>
                <w:right w:val="nil"/>
                <w:between w:val="nil"/>
              </w:pBdr>
              <w:spacing w:line="252" w:lineRule="auto"/>
              <w:ind w:left="1" w:hanging="3"/>
              <w:jc w:val="center"/>
              <w:rPr>
                <w:color w:val="000000"/>
                <w:sz w:val="28"/>
                <w:szCs w:val="28"/>
              </w:rPr>
            </w:pPr>
          </w:p>
        </w:tc>
      </w:tr>
      <w:tr w:rsidR="00D40668" w14:paraId="25856C20" w14:textId="77777777">
        <w:trPr>
          <w:trHeight w:val="1099"/>
          <w:jc w:val="center"/>
        </w:trPr>
        <w:tc>
          <w:tcPr>
            <w:tcW w:w="870" w:type="dxa"/>
            <w:tcBorders>
              <w:left w:val="single" w:sz="4" w:space="0" w:color="000000"/>
              <w:bottom w:val="single" w:sz="4" w:space="0" w:color="000000"/>
            </w:tcBorders>
            <w:tcMar>
              <w:left w:w="57" w:type="dxa"/>
              <w:right w:w="57" w:type="dxa"/>
            </w:tcMar>
            <w:vAlign w:val="center"/>
          </w:tcPr>
          <w:p w14:paraId="0586F59A" w14:textId="77777777" w:rsidR="00D40668" w:rsidRDefault="00927C32">
            <w:pPr>
              <w:pBdr>
                <w:top w:val="nil"/>
                <w:left w:val="nil"/>
                <w:bottom w:val="nil"/>
                <w:right w:val="nil"/>
                <w:between w:val="nil"/>
              </w:pBdr>
              <w:spacing w:line="252" w:lineRule="auto"/>
              <w:ind w:left="1" w:hanging="3"/>
              <w:jc w:val="center"/>
              <w:rPr>
                <w:color w:val="000000"/>
                <w:sz w:val="28"/>
                <w:szCs w:val="28"/>
              </w:rPr>
            </w:pPr>
            <w:r>
              <w:rPr>
                <w:color w:val="000000"/>
                <w:sz w:val="28"/>
                <w:szCs w:val="28"/>
              </w:rPr>
              <w:t>16</w:t>
            </w:r>
          </w:p>
        </w:tc>
        <w:tc>
          <w:tcPr>
            <w:tcW w:w="7699" w:type="dxa"/>
            <w:tcBorders>
              <w:top w:val="single" w:sz="4" w:space="0" w:color="000000"/>
              <w:bottom w:val="single" w:sz="4" w:space="0" w:color="000000"/>
            </w:tcBorders>
            <w:tcMar>
              <w:left w:w="57" w:type="dxa"/>
              <w:right w:w="57" w:type="dxa"/>
            </w:tcMar>
            <w:vAlign w:val="center"/>
          </w:tcPr>
          <w:p w14:paraId="2588BC82" w14:textId="77777777" w:rsidR="00D40668" w:rsidRDefault="00927C32">
            <w:pPr>
              <w:pBdr>
                <w:top w:val="nil"/>
                <w:left w:val="nil"/>
                <w:bottom w:val="nil"/>
                <w:right w:val="nil"/>
                <w:between w:val="nil"/>
              </w:pBdr>
              <w:spacing w:line="252" w:lineRule="auto"/>
              <w:ind w:left="1" w:hanging="3"/>
              <w:rPr>
                <w:color w:val="000000"/>
                <w:sz w:val="28"/>
                <w:szCs w:val="28"/>
              </w:rPr>
            </w:pPr>
            <w:r>
              <w:rPr>
                <w:color w:val="000000"/>
                <w:sz w:val="28"/>
                <w:szCs w:val="28"/>
              </w:rPr>
              <w:t>Узагальнення та систематизація матеріалу за I семестр</w:t>
            </w:r>
          </w:p>
        </w:tc>
        <w:tc>
          <w:tcPr>
            <w:tcW w:w="862" w:type="dxa"/>
            <w:tcBorders>
              <w:top w:val="single" w:sz="4" w:space="0" w:color="000000"/>
              <w:bottom w:val="single" w:sz="4" w:space="0" w:color="000000"/>
            </w:tcBorders>
            <w:tcMar>
              <w:left w:w="57" w:type="dxa"/>
              <w:right w:w="57" w:type="dxa"/>
            </w:tcMar>
            <w:vAlign w:val="center"/>
          </w:tcPr>
          <w:p w14:paraId="09B49D79" w14:textId="77777777" w:rsidR="00D40668" w:rsidRDefault="00927C32">
            <w:pPr>
              <w:pBdr>
                <w:top w:val="nil"/>
                <w:left w:val="nil"/>
                <w:bottom w:val="nil"/>
                <w:right w:val="nil"/>
                <w:between w:val="nil"/>
              </w:pBdr>
              <w:spacing w:line="252" w:lineRule="auto"/>
              <w:ind w:left="1" w:hanging="3"/>
              <w:jc w:val="center"/>
              <w:rPr>
                <w:color w:val="000000"/>
                <w:sz w:val="28"/>
                <w:szCs w:val="28"/>
              </w:rPr>
            </w:pPr>
            <w:r>
              <w:rPr>
                <w:color w:val="000000"/>
                <w:sz w:val="28"/>
                <w:szCs w:val="28"/>
              </w:rPr>
              <w:t>1</w:t>
            </w:r>
          </w:p>
        </w:tc>
        <w:tc>
          <w:tcPr>
            <w:tcW w:w="794" w:type="dxa"/>
            <w:tcBorders>
              <w:bottom w:val="single" w:sz="4" w:space="0" w:color="000000"/>
            </w:tcBorders>
            <w:tcMar>
              <w:left w:w="57" w:type="dxa"/>
              <w:right w:w="57" w:type="dxa"/>
            </w:tcMar>
            <w:vAlign w:val="center"/>
          </w:tcPr>
          <w:p w14:paraId="7109E10D" w14:textId="77777777" w:rsidR="00D40668" w:rsidRDefault="00D40668">
            <w:pPr>
              <w:pBdr>
                <w:top w:val="nil"/>
                <w:left w:val="nil"/>
                <w:bottom w:val="nil"/>
                <w:right w:val="nil"/>
                <w:between w:val="nil"/>
              </w:pBdr>
              <w:spacing w:line="252" w:lineRule="auto"/>
              <w:ind w:left="1" w:hanging="3"/>
              <w:jc w:val="center"/>
              <w:rPr>
                <w:color w:val="000000"/>
                <w:sz w:val="28"/>
                <w:szCs w:val="28"/>
              </w:rPr>
            </w:pPr>
          </w:p>
        </w:tc>
        <w:tc>
          <w:tcPr>
            <w:tcW w:w="4038" w:type="dxa"/>
            <w:tcBorders>
              <w:bottom w:val="single" w:sz="4" w:space="0" w:color="000000"/>
            </w:tcBorders>
            <w:tcMar>
              <w:left w:w="57" w:type="dxa"/>
              <w:right w:w="57" w:type="dxa"/>
            </w:tcMar>
            <w:vAlign w:val="center"/>
          </w:tcPr>
          <w:p w14:paraId="230BB579" w14:textId="77777777" w:rsidR="00D40668" w:rsidRDefault="00927C32">
            <w:pPr>
              <w:pBdr>
                <w:top w:val="nil"/>
                <w:left w:val="nil"/>
                <w:bottom w:val="nil"/>
                <w:right w:val="nil"/>
                <w:between w:val="nil"/>
              </w:pBdr>
              <w:spacing w:line="252" w:lineRule="auto"/>
              <w:ind w:left="1" w:hanging="3"/>
              <w:rPr>
                <w:color w:val="000000"/>
                <w:sz w:val="28"/>
                <w:szCs w:val="28"/>
              </w:rPr>
            </w:pPr>
            <w:r>
              <w:rPr>
                <w:color w:val="000000"/>
                <w:sz w:val="28"/>
                <w:szCs w:val="28"/>
              </w:rPr>
              <w:t>§ 1–7 повторити</w:t>
            </w:r>
          </w:p>
        </w:tc>
        <w:tc>
          <w:tcPr>
            <w:tcW w:w="910" w:type="dxa"/>
            <w:tcBorders>
              <w:bottom w:val="single" w:sz="4" w:space="0" w:color="000000"/>
              <w:right w:val="single" w:sz="4" w:space="0" w:color="000000"/>
            </w:tcBorders>
            <w:tcMar>
              <w:left w:w="57" w:type="dxa"/>
              <w:right w:w="57" w:type="dxa"/>
            </w:tcMar>
            <w:vAlign w:val="center"/>
          </w:tcPr>
          <w:p w14:paraId="133D9F47" w14:textId="77777777" w:rsidR="00D40668" w:rsidRDefault="00D40668">
            <w:pPr>
              <w:pBdr>
                <w:top w:val="nil"/>
                <w:left w:val="nil"/>
                <w:bottom w:val="nil"/>
                <w:right w:val="nil"/>
                <w:between w:val="nil"/>
              </w:pBdr>
              <w:spacing w:line="252" w:lineRule="auto"/>
              <w:ind w:left="1" w:hanging="3"/>
              <w:jc w:val="center"/>
              <w:rPr>
                <w:color w:val="000000"/>
                <w:sz w:val="28"/>
                <w:szCs w:val="28"/>
              </w:rPr>
            </w:pPr>
          </w:p>
          <w:p w14:paraId="3E1422BC" w14:textId="77777777" w:rsidR="00D40668" w:rsidRDefault="00D40668">
            <w:pPr>
              <w:pBdr>
                <w:top w:val="nil"/>
                <w:left w:val="nil"/>
                <w:bottom w:val="nil"/>
                <w:right w:val="nil"/>
                <w:between w:val="nil"/>
              </w:pBdr>
              <w:spacing w:line="252" w:lineRule="auto"/>
              <w:ind w:left="1" w:hanging="3"/>
              <w:jc w:val="center"/>
              <w:rPr>
                <w:color w:val="000000"/>
                <w:sz w:val="28"/>
                <w:szCs w:val="28"/>
              </w:rPr>
            </w:pPr>
          </w:p>
        </w:tc>
      </w:tr>
      <w:tr w:rsidR="00D40668" w14:paraId="4FD13605" w14:textId="77777777">
        <w:trPr>
          <w:trHeight w:val="861"/>
          <w:jc w:val="center"/>
        </w:trPr>
        <w:tc>
          <w:tcPr>
            <w:tcW w:w="870" w:type="dxa"/>
            <w:tcBorders>
              <w:top w:val="single" w:sz="4" w:space="0" w:color="000000"/>
              <w:left w:val="single" w:sz="4" w:space="0" w:color="000000"/>
              <w:bottom w:val="single" w:sz="4" w:space="0" w:color="000000"/>
            </w:tcBorders>
            <w:tcMar>
              <w:left w:w="57" w:type="dxa"/>
              <w:right w:w="57" w:type="dxa"/>
            </w:tcMar>
            <w:vAlign w:val="center"/>
          </w:tcPr>
          <w:p w14:paraId="0A91DBB3" w14:textId="77777777" w:rsidR="00D40668" w:rsidRDefault="00D40668">
            <w:pPr>
              <w:pBdr>
                <w:top w:val="nil"/>
                <w:left w:val="nil"/>
                <w:bottom w:val="nil"/>
                <w:right w:val="nil"/>
                <w:between w:val="nil"/>
              </w:pBdr>
              <w:spacing w:line="252" w:lineRule="auto"/>
              <w:ind w:left="1" w:hanging="3"/>
              <w:jc w:val="center"/>
              <w:rPr>
                <w:color w:val="000000"/>
                <w:sz w:val="28"/>
                <w:szCs w:val="28"/>
              </w:rPr>
            </w:pPr>
          </w:p>
        </w:tc>
        <w:tc>
          <w:tcPr>
            <w:tcW w:w="7699" w:type="dxa"/>
            <w:tcBorders>
              <w:top w:val="single" w:sz="4" w:space="0" w:color="000000"/>
              <w:bottom w:val="single" w:sz="4" w:space="0" w:color="000000"/>
            </w:tcBorders>
            <w:tcMar>
              <w:left w:w="57" w:type="dxa"/>
              <w:right w:w="57" w:type="dxa"/>
            </w:tcMar>
            <w:vAlign w:val="center"/>
          </w:tcPr>
          <w:p w14:paraId="18A60DDD" w14:textId="77777777" w:rsidR="00D40668" w:rsidRDefault="00927C32">
            <w:pPr>
              <w:pBdr>
                <w:top w:val="nil"/>
                <w:left w:val="nil"/>
                <w:bottom w:val="nil"/>
                <w:right w:val="nil"/>
                <w:between w:val="nil"/>
              </w:pBdr>
              <w:spacing w:line="252" w:lineRule="auto"/>
              <w:ind w:left="2" w:hanging="4"/>
              <w:jc w:val="center"/>
              <w:rPr>
                <w:color w:val="000000"/>
                <w:sz w:val="36"/>
                <w:szCs w:val="36"/>
              </w:rPr>
            </w:pPr>
            <w:r>
              <w:rPr>
                <w:b/>
                <w:color w:val="000000"/>
                <w:sz w:val="36"/>
                <w:szCs w:val="36"/>
              </w:rPr>
              <w:t>II семестр</w:t>
            </w:r>
          </w:p>
        </w:tc>
        <w:tc>
          <w:tcPr>
            <w:tcW w:w="862" w:type="dxa"/>
            <w:tcBorders>
              <w:top w:val="single" w:sz="4" w:space="0" w:color="000000"/>
              <w:bottom w:val="single" w:sz="4" w:space="0" w:color="000000"/>
            </w:tcBorders>
            <w:tcMar>
              <w:left w:w="57" w:type="dxa"/>
              <w:right w:w="57" w:type="dxa"/>
            </w:tcMar>
            <w:vAlign w:val="center"/>
          </w:tcPr>
          <w:p w14:paraId="356E94BA" w14:textId="77777777" w:rsidR="00D40668" w:rsidRDefault="00927C32">
            <w:pPr>
              <w:pBdr>
                <w:top w:val="nil"/>
                <w:left w:val="nil"/>
                <w:bottom w:val="nil"/>
                <w:right w:val="nil"/>
                <w:between w:val="nil"/>
              </w:pBdr>
              <w:spacing w:line="252" w:lineRule="auto"/>
              <w:ind w:left="2" w:hanging="4"/>
              <w:jc w:val="center"/>
              <w:rPr>
                <w:color w:val="000000"/>
                <w:sz w:val="36"/>
                <w:szCs w:val="36"/>
              </w:rPr>
            </w:pPr>
            <w:r>
              <w:rPr>
                <w:b/>
                <w:color w:val="000000"/>
                <w:sz w:val="36"/>
                <w:szCs w:val="36"/>
              </w:rPr>
              <w:t>19</w:t>
            </w:r>
          </w:p>
        </w:tc>
        <w:tc>
          <w:tcPr>
            <w:tcW w:w="794" w:type="dxa"/>
            <w:tcBorders>
              <w:top w:val="single" w:sz="4" w:space="0" w:color="000000"/>
              <w:bottom w:val="single" w:sz="4" w:space="0" w:color="000000"/>
              <w:right w:val="nil"/>
            </w:tcBorders>
            <w:tcMar>
              <w:left w:w="57" w:type="dxa"/>
              <w:right w:w="57" w:type="dxa"/>
            </w:tcMar>
            <w:vAlign w:val="center"/>
          </w:tcPr>
          <w:p w14:paraId="6E4C7B4F" w14:textId="77777777" w:rsidR="00D40668" w:rsidRDefault="00D40668">
            <w:pPr>
              <w:pBdr>
                <w:top w:val="nil"/>
                <w:left w:val="nil"/>
                <w:bottom w:val="nil"/>
                <w:right w:val="nil"/>
                <w:between w:val="nil"/>
              </w:pBdr>
              <w:spacing w:line="252" w:lineRule="auto"/>
              <w:ind w:left="1" w:hanging="3"/>
              <w:jc w:val="center"/>
              <w:rPr>
                <w:color w:val="000000"/>
                <w:sz w:val="28"/>
                <w:szCs w:val="28"/>
              </w:rPr>
            </w:pPr>
          </w:p>
        </w:tc>
        <w:tc>
          <w:tcPr>
            <w:tcW w:w="4038" w:type="dxa"/>
            <w:tcBorders>
              <w:top w:val="single" w:sz="4" w:space="0" w:color="000000"/>
              <w:left w:val="nil"/>
              <w:bottom w:val="single" w:sz="4" w:space="0" w:color="000000"/>
              <w:right w:val="nil"/>
            </w:tcBorders>
            <w:tcMar>
              <w:left w:w="57" w:type="dxa"/>
              <w:right w:w="57" w:type="dxa"/>
            </w:tcMar>
            <w:vAlign w:val="center"/>
          </w:tcPr>
          <w:p w14:paraId="07237A71" w14:textId="77777777" w:rsidR="00D40668" w:rsidRDefault="00D40668">
            <w:pPr>
              <w:pBdr>
                <w:top w:val="nil"/>
                <w:left w:val="nil"/>
                <w:bottom w:val="nil"/>
                <w:right w:val="nil"/>
                <w:between w:val="nil"/>
              </w:pBdr>
              <w:spacing w:line="252" w:lineRule="auto"/>
              <w:ind w:left="1" w:hanging="3"/>
              <w:jc w:val="both"/>
              <w:rPr>
                <w:color w:val="000000"/>
                <w:sz w:val="28"/>
                <w:szCs w:val="28"/>
              </w:rPr>
            </w:pPr>
          </w:p>
        </w:tc>
        <w:tc>
          <w:tcPr>
            <w:tcW w:w="910" w:type="dxa"/>
            <w:tcBorders>
              <w:top w:val="single" w:sz="4" w:space="0" w:color="000000"/>
              <w:left w:val="nil"/>
              <w:bottom w:val="single" w:sz="4" w:space="0" w:color="000000"/>
              <w:right w:val="single" w:sz="4" w:space="0" w:color="000000"/>
            </w:tcBorders>
            <w:tcMar>
              <w:left w:w="57" w:type="dxa"/>
              <w:right w:w="57" w:type="dxa"/>
            </w:tcMar>
            <w:vAlign w:val="center"/>
          </w:tcPr>
          <w:p w14:paraId="771CF486" w14:textId="77777777" w:rsidR="00D40668" w:rsidRDefault="00D40668">
            <w:pPr>
              <w:pBdr>
                <w:top w:val="nil"/>
                <w:left w:val="nil"/>
                <w:bottom w:val="nil"/>
                <w:right w:val="nil"/>
                <w:between w:val="nil"/>
              </w:pBdr>
              <w:spacing w:line="252" w:lineRule="auto"/>
              <w:ind w:left="1" w:hanging="3"/>
              <w:jc w:val="center"/>
              <w:rPr>
                <w:color w:val="000000"/>
                <w:sz w:val="28"/>
                <w:szCs w:val="28"/>
              </w:rPr>
            </w:pPr>
          </w:p>
          <w:p w14:paraId="2CDDB0B7" w14:textId="77777777" w:rsidR="00D40668" w:rsidRDefault="00D40668">
            <w:pPr>
              <w:pBdr>
                <w:top w:val="nil"/>
                <w:left w:val="nil"/>
                <w:bottom w:val="nil"/>
                <w:right w:val="nil"/>
                <w:between w:val="nil"/>
              </w:pBdr>
              <w:spacing w:line="252" w:lineRule="auto"/>
              <w:ind w:left="1" w:hanging="3"/>
              <w:jc w:val="center"/>
              <w:rPr>
                <w:color w:val="000000"/>
                <w:sz w:val="28"/>
                <w:szCs w:val="28"/>
              </w:rPr>
            </w:pPr>
          </w:p>
        </w:tc>
      </w:tr>
      <w:tr w:rsidR="00D40668" w14:paraId="14A3FC30" w14:textId="77777777">
        <w:trPr>
          <w:trHeight w:val="694"/>
          <w:jc w:val="center"/>
        </w:trPr>
        <w:tc>
          <w:tcPr>
            <w:tcW w:w="870" w:type="dxa"/>
            <w:tcBorders>
              <w:left w:val="single" w:sz="4" w:space="0" w:color="000000"/>
              <w:bottom w:val="single" w:sz="4" w:space="0" w:color="000000"/>
            </w:tcBorders>
            <w:tcMar>
              <w:left w:w="57" w:type="dxa"/>
              <w:right w:w="57" w:type="dxa"/>
            </w:tcMar>
            <w:vAlign w:val="center"/>
          </w:tcPr>
          <w:p w14:paraId="281239FB" w14:textId="77777777" w:rsidR="00D40668" w:rsidRDefault="00D40668">
            <w:pPr>
              <w:pBdr>
                <w:top w:val="nil"/>
                <w:left w:val="nil"/>
                <w:bottom w:val="nil"/>
                <w:right w:val="nil"/>
                <w:between w:val="nil"/>
              </w:pBdr>
              <w:spacing w:line="252" w:lineRule="auto"/>
              <w:ind w:left="1" w:hanging="3"/>
              <w:jc w:val="center"/>
              <w:rPr>
                <w:color w:val="000000"/>
                <w:sz w:val="28"/>
                <w:szCs w:val="28"/>
              </w:rPr>
            </w:pPr>
          </w:p>
        </w:tc>
        <w:tc>
          <w:tcPr>
            <w:tcW w:w="7699" w:type="dxa"/>
            <w:tcBorders>
              <w:top w:val="single" w:sz="4" w:space="0" w:color="000000"/>
              <w:bottom w:val="nil"/>
            </w:tcBorders>
            <w:tcMar>
              <w:left w:w="57" w:type="dxa"/>
              <w:right w:w="57" w:type="dxa"/>
            </w:tcMar>
            <w:vAlign w:val="center"/>
          </w:tcPr>
          <w:p w14:paraId="5E4715B1" w14:textId="77777777" w:rsidR="00D40668" w:rsidRDefault="00927C32">
            <w:pPr>
              <w:pBdr>
                <w:top w:val="nil"/>
                <w:left w:val="nil"/>
                <w:bottom w:val="nil"/>
                <w:right w:val="nil"/>
                <w:between w:val="nil"/>
              </w:pBdr>
              <w:spacing w:line="252" w:lineRule="auto"/>
              <w:ind w:left="1" w:hanging="3"/>
              <w:jc w:val="center"/>
              <w:rPr>
                <w:color w:val="000000"/>
                <w:sz w:val="32"/>
                <w:szCs w:val="32"/>
              </w:rPr>
            </w:pPr>
            <w:r>
              <w:rPr>
                <w:b/>
                <w:color w:val="000000"/>
                <w:sz w:val="32"/>
                <w:szCs w:val="32"/>
              </w:rPr>
              <w:t>Тема 2. Банки та банківські послуги</w:t>
            </w:r>
          </w:p>
        </w:tc>
        <w:tc>
          <w:tcPr>
            <w:tcW w:w="862" w:type="dxa"/>
            <w:tcBorders>
              <w:top w:val="single" w:sz="4" w:space="0" w:color="000000"/>
              <w:bottom w:val="nil"/>
            </w:tcBorders>
            <w:tcMar>
              <w:left w:w="57" w:type="dxa"/>
              <w:right w:w="57" w:type="dxa"/>
            </w:tcMar>
            <w:vAlign w:val="center"/>
          </w:tcPr>
          <w:p w14:paraId="68181A63" w14:textId="77777777" w:rsidR="00D40668" w:rsidRDefault="00927C32">
            <w:pPr>
              <w:pBdr>
                <w:top w:val="nil"/>
                <w:left w:val="nil"/>
                <w:bottom w:val="nil"/>
                <w:right w:val="nil"/>
                <w:between w:val="nil"/>
              </w:pBdr>
              <w:spacing w:line="252" w:lineRule="auto"/>
              <w:ind w:left="1" w:hanging="3"/>
              <w:jc w:val="center"/>
              <w:rPr>
                <w:color w:val="000000"/>
                <w:sz w:val="32"/>
                <w:szCs w:val="32"/>
              </w:rPr>
            </w:pPr>
            <w:r>
              <w:rPr>
                <w:b/>
                <w:color w:val="000000"/>
                <w:sz w:val="32"/>
                <w:szCs w:val="32"/>
              </w:rPr>
              <w:t>19</w:t>
            </w:r>
          </w:p>
        </w:tc>
        <w:tc>
          <w:tcPr>
            <w:tcW w:w="794" w:type="dxa"/>
            <w:tcBorders>
              <w:bottom w:val="single" w:sz="4" w:space="0" w:color="000000"/>
              <w:right w:val="nil"/>
            </w:tcBorders>
            <w:tcMar>
              <w:left w:w="57" w:type="dxa"/>
              <w:right w:w="57" w:type="dxa"/>
            </w:tcMar>
            <w:vAlign w:val="center"/>
          </w:tcPr>
          <w:p w14:paraId="7FB9482A" w14:textId="77777777" w:rsidR="00D40668" w:rsidRDefault="00D40668">
            <w:pPr>
              <w:pBdr>
                <w:top w:val="nil"/>
                <w:left w:val="nil"/>
                <w:bottom w:val="nil"/>
                <w:right w:val="nil"/>
                <w:between w:val="nil"/>
              </w:pBdr>
              <w:spacing w:line="252" w:lineRule="auto"/>
              <w:ind w:left="1" w:hanging="3"/>
              <w:jc w:val="center"/>
              <w:rPr>
                <w:color w:val="000000"/>
                <w:sz w:val="28"/>
                <w:szCs w:val="28"/>
              </w:rPr>
            </w:pPr>
          </w:p>
        </w:tc>
        <w:tc>
          <w:tcPr>
            <w:tcW w:w="4038" w:type="dxa"/>
            <w:tcBorders>
              <w:left w:val="nil"/>
              <w:bottom w:val="single" w:sz="4" w:space="0" w:color="000000"/>
              <w:right w:val="nil"/>
            </w:tcBorders>
            <w:tcMar>
              <w:left w:w="57" w:type="dxa"/>
              <w:right w:w="57" w:type="dxa"/>
            </w:tcMar>
            <w:vAlign w:val="center"/>
          </w:tcPr>
          <w:p w14:paraId="02126B4C" w14:textId="77777777" w:rsidR="00D40668" w:rsidRDefault="00D40668">
            <w:pPr>
              <w:pBdr>
                <w:top w:val="nil"/>
                <w:left w:val="nil"/>
                <w:bottom w:val="nil"/>
                <w:right w:val="nil"/>
                <w:between w:val="nil"/>
              </w:pBdr>
              <w:spacing w:line="252" w:lineRule="auto"/>
              <w:ind w:left="1" w:hanging="3"/>
              <w:jc w:val="both"/>
              <w:rPr>
                <w:color w:val="000000"/>
                <w:sz w:val="28"/>
                <w:szCs w:val="28"/>
              </w:rPr>
            </w:pPr>
          </w:p>
        </w:tc>
        <w:tc>
          <w:tcPr>
            <w:tcW w:w="910" w:type="dxa"/>
            <w:tcBorders>
              <w:left w:val="nil"/>
              <w:bottom w:val="single" w:sz="4" w:space="0" w:color="000000"/>
              <w:right w:val="single" w:sz="4" w:space="0" w:color="000000"/>
            </w:tcBorders>
            <w:tcMar>
              <w:left w:w="57" w:type="dxa"/>
              <w:right w:w="57" w:type="dxa"/>
            </w:tcMar>
            <w:vAlign w:val="center"/>
          </w:tcPr>
          <w:p w14:paraId="17AAF5CA" w14:textId="77777777" w:rsidR="00D40668" w:rsidRDefault="00D40668">
            <w:pPr>
              <w:pBdr>
                <w:top w:val="nil"/>
                <w:left w:val="nil"/>
                <w:bottom w:val="nil"/>
                <w:right w:val="nil"/>
                <w:between w:val="nil"/>
              </w:pBdr>
              <w:spacing w:line="252" w:lineRule="auto"/>
              <w:ind w:left="1" w:hanging="3"/>
              <w:jc w:val="center"/>
              <w:rPr>
                <w:color w:val="000000"/>
                <w:sz w:val="28"/>
                <w:szCs w:val="28"/>
              </w:rPr>
            </w:pPr>
          </w:p>
        </w:tc>
      </w:tr>
      <w:tr w:rsidR="00D40668" w14:paraId="733167B4" w14:textId="77777777">
        <w:trPr>
          <w:trHeight w:val="2263"/>
          <w:jc w:val="center"/>
        </w:trPr>
        <w:tc>
          <w:tcPr>
            <w:tcW w:w="870" w:type="dxa"/>
            <w:tcBorders>
              <w:left w:val="single" w:sz="4" w:space="0" w:color="000000"/>
              <w:bottom w:val="single" w:sz="4" w:space="0" w:color="000000"/>
            </w:tcBorders>
            <w:tcMar>
              <w:left w:w="57" w:type="dxa"/>
              <w:right w:w="57" w:type="dxa"/>
            </w:tcMar>
            <w:vAlign w:val="center"/>
          </w:tcPr>
          <w:p w14:paraId="720E7196" w14:textId="77777777" w:rsidR="00D40668" w:rsidRDefault="00927C32">
            <w:pPr>
              <w:pBdr>
                <w:top w:val="nil"/>
                <w:left w:val="nil"/>
                <w:bottom w:val="nil"/>
                <w:right w:val="nil"/>
                <w:between w:val="nil"/>
              </w:pBdr>
              <w:spacing w:line="252" w:lineRule="auto"/>
              <w:ind w:left="1" w:hanging="3"/>
              <w:jc w:val="center"/>
              <w:rPr>
                <w:color w:val="000000"/>
                <w:sz w:val="28"/>
                <w:szCs w:val="28"/>
              </w:rPr>
            </w:pPr>
            <w:r>
              <w:rPr>
                <w:color w:val="000000"/>
                <w:sz w:val="28"/>
                <w:szCs w:val="28"/>
              </w:rPr>
              <w:t>17</w:t>
            </w:r>
          </w:p>
        </w:tc>
        <w:tc>
          <w:tcPr>
            <w:tcW w:w="7699" w:type="dxa"/>
            <w:tcBorders>
              <w:top w:val="single" w:sz="4" w:space="0" w:color="000000"/>
              <w:bottom w:val="single" w:sz="4" w:space="0" w:color="000000"/>
            </w:tcBorders>
            <w:tcMar>
              <w:left w:w="57" w:type="dxa"/>
              <w:right w:w="57" w:type="dxa"/>
            </w:tcMar>
            <w:vAlign w:val="center"/>
          </w:tcPr>
          <w:p w14:paraId="2F287184" w14:textId="77777777" w:rsidR="00D40668" w:rsidRDefault="00927C32">
            <w:pPr>
              <w:pBdr>
                <w:top w:val="nil"/>
                <w:left w:val="nil"/>
                <w:bottom w:val="nil"/>
                <w:right w:val="nil"/>
                <w:between w:val="nil"/>
              </w:pBdr>
              <w:spacing w:line="252" w:lineRule="auto"/>
              <w:ind w:left="1" w:hanging="3"/>
              <w:rPr>
                <w:color w:val="000000"/>
                <w:sz w:val="28"/>
                <w:szCs w:val="28"/>
              </w:rPr>
            </w:pPr>
            <w:r>
              <w:rPr>
                <w:b/>
                <w:color w:val="000000"/>
                <w:sz w:val="28"/>
                <w:szCs w:val="28"/>
              </w:rPr>
              <w:t>Банки та банківська система</w:t>
            </w:r>
          </w:p>
          <w:p w14:paraId="3D97AFB1" w14:textId="77777777" w:rsidR="00D40668" w:rsidRDefault="00927C32">
            <w:pPr>
              <w:pBdr>
                <w:top w:val="nil"/>
                <w:left w:val="nil"/>
                <w:bottom w:val="nil"/>
                <w:right w:val="nil"/>
                <w:between w:val="nil"/>
              </w:pBdr>
              <w:spacing w:line="252" w:lineRule="auto"/>
              <w:ind w:left="1" w:hanging="3"/>
              <w:rPr>
                <w:color w:val="000000"/>
                <w:sz w:val="28"/>
                <w:szCs w:val="28"/>
              </w:rPr>
            </w:pPr>
            <w:r>
              <w:rPr>
                <w:color w:val="000000"/>
                <w:sz w:val="28"/>
                <w:szCs w:val="28"/>
              </w:rPr>
              <w:t>Банки. Класифікація банківських послуг. Рахунки в банках. Види рахунків у банках. Центральний банк. Функції Національного банку України. Банківська система. Порядок відкриття та закриття рахунків</w:t>
            </w:r>
          </w:p>
        </w:tc>
        <w:tc>
          <w:tcPr>
            <w:tcW w:w="862" w:type="dxa"/>
            <w:tcBorders>
              <w:top w:val="single" w:sz="4" w:space="0" w:color="000000"/>
              <w:bottom w:val="single" w:sz="4" w:space="0" w:color="000000"/>
            </w:tcBorders>
            <w:tcMar>
              <w:left w:w="57" w:type="dxa"/>
              <w:right w:w="57" w:type="dxa"/>
            </w:tcMar>
            <w:vAlign w:val="center"/>
          </w:tcPr>
          <w:p w14:paraId="7F3BF1DD" w14:textId="77777777" w:rsidR="00D40668" w:rsidRDefault="00927C32">
            <w:pPr>
              <w:pBdr>
                <w:top w:val="nil"/>
                <w:left w:val="nil"/>
                <w:bottom w:val="nil"/>
                <w:right w:val="nil"/>
                <w:between w:val="nil"/>
              </w:pBdr>
              <w:spacing w:line="252" w:lineRule="auto"/>
              <w:ind w:left="1" w:hanging="3"/>
              <w:jc w:val="center"/>
              <w:rPr>
                <w:color w:val="000000"/>
                <w:sz w:val="28"/>
                <w:szCs w:val="28"/>
              </w:rPr>
            </w:pPr>
            <w:r>
              <w:rPr>
                <w:color w:val="000000"/>
                <w:sz w:val="28"/>
                <w:szCs w:val="28"/>
              </w:rPr>
              <w:t>1</w:t>
            </w:r>
          </w:p>
        </w:tc>
        <w:tc>
          <w:tcPr>
            <w:tcW w:w="794" w:type="dxa"/>
            <w:tcBorders>
              <w:bottom w:val="single" w:sz="4" w:space="0" w:color="000000"/>
            </w:tcBorders>
            <w:tcMar>
              <w:left w:w="57" w:type="dxa"/>
              <w:right w:w="57" w:type="dxa"/>
            </w:tcMar>
            <w:vAlign w:val="center"/>
          </w:tcPr>
          <w:p w14:paraId="39BA9FF3" w14:textId="77777777" w:rsidR="00D40668" w:rsidRDefault="00D40668">
            <w:pPr>
              <w:pBdr>
                <w:top w:val="nil"/>
                <w:left w:val="nil"/>
                <w:bottom w:val="nil"/>
                <w:right w:val="nil"/>
                <w:between w:val="nil"/>
              </w:pBdr>
              <w:spacing w:line="252" w:lineRule="auto"/>
              <w:ind w:left="1" w:hanging="3"/>
              <w:jc w:val="center"/>
              <w:rPr>
                <w:color w:val="000000"/>
                <w:sz w:val="28"/>
                <w:szCs w:val="28"/>
              </w:rPr>
            </w:pPr>
          </w:p>
        </w:tc>
        <w:tc>
          <w:tcPr>
            <w:tcW w:w="4038" w:type="dxa"/>
            <w:tcBorders>
              <w:bottom w:val="single" w:sz="4" w:space="0" w:color="000000"/>
            </w:tcBorders>
            <w:tcMar>
              <w:left w:w="57" w:type="dxa"/>
              <w:right w:w="57" w:type="dxa"/>
            </w:tcMar>
            <w:vAlign w:val="center"/>
          </w:tcPr>
          <w:p w14:paraId="47970013" w14:textId="77777777" w:rsidR="00D40668" w:rsidRDefault="00927C32">
            <w:pPr>
              <w:pBdr>
                <w:top w:val="nil"/>
                <w:left w:val="nil"/>
                <w:bottom w:val="nil"/>
                <w:right w:val="nil"/>
                <w:between w:val="nil"/>
              </w:pBdr>
              <w:spacing w:line="252" w:lineRule="auto"/>
              <w:ind w:left="1" w:hanging="3"/>
              <w:rPr>
                <w:color w:val="000000"/>
                <w:sz w:val="28"/>
                <w:szCs w:val="28"/>
              </w:rPr>
            </w:pPr>
            <w:r>
              <w:rPr>
                <w:color w:val="000000"/>
                <w:sz w:val="28"/>
                <w:szCs w:val="28"/>
              </w:rPr>
              <w:t>§ 8 вивчити. Дати відповіді на тестові завдання (с. 113 п</w:t>
            </w:r>
            <w:r>
              <w:rPr>
                <w:color w:val="000000"/>
                <w:sz w:val="28"/>
                <w:szCs w:val="28"/>
              </w:rPr>
              <w:t>ідручника).</w:t>
            </w:r>
          </w:p>
        </w:tc>
        <w:tc>
          <w:tcPr>
            <w:tcW w:w="910" w:type="dxa"/>
            <w:tcBorders>
              <w:bottom w:val="single" w:sz="4" w:space="0" w:color="000000"/>
              <w:right w:val="single" w:sz="4" w:space="0" w:color="000000"/>
            </w:tcBorders>
            <w:tcMar>
              <w:left w:w="57" w:type="dxa"/>
              <w:right w:w="57" w:type="dxa"/>
            </w:tcMar>
            <w:vAlign w:val="center"/>
          </w:tcPr>
          <w:p w14:paraId="06EAA7BB" w14:textId="77777777" w:rsidR="00D40668" w:rsidRDefault="00D40668">
            <w:pPr>
              <w:pBdr>
                <w:top w:val="nil"/>
                <w:left w:val="nil"/>
                <w:bottom w:val="nil"/>
                <w:right w:val="nil"/>
                <w:between w:val="nil"/>
              </w:pBdr>
              <w:spacing w:line="252" w:lineRule="auto"/>
              <w:ind w:left="1" w:hanging="3"/>
              <w:jc w:val="center"/>
              <w:rPr>
                <w:color w:val="000000"/>
                <w:sz w:val="28"/>
                <w:szCs w:val="28"/>
              </w:rPr>
            </w:pPr>
          </w:p>
        </w:tc>
      </w:tr>
      <w:tr w:rsidR="00D40668" w14:paraId="55C1D213" w14:textId="77777777">
        <w:trPr>
          <w:trHeight w:val="3432"/>
          <w:jc w:val="center"/>
        </w:trPr>
        <w:tc>
          <w:tcPr>
            <w:tcW w:w="870" w:type="dxa"/>
            <w:tcBorders>
              <w:left w:val="single" w:sz="4" w:space="0" w:color="000000"/>
              <w:bottom w:val="single" w:sz="4" w:space="0" w:color="000000"/>
            </w:tcBorders>
            <w:tcMar>
              <w:left w:w="57" w:type="dxa"/>
              <w:right w:w="57" w:type="dxa"/>
            </w:tcMar>
            <w:vAlign w:val="center"/>
          </w:tcPr>
          <w:p w14:paraId="49645C20" w14:textId="77777777" w:rsidR="00D40668" w:rsidRDefault="00927C32">
            <w:pPr>
              <w:pBdr>
                <w:top w:val="nil"/>
                <w:left w:val="nil"/>
                <w:bottom w:val="nil"/>
                <w:right w:val="nil"/>
                <w:between w:val="nil"/>
              </w:pBdr>
              <w:spacing w:line="252" w:lineRule="auto"/>
              <w:ind w:left="1" w:hanging="3"/>
              <w:jc w:val="center"/>
              <w:rPr>
                <w:color w:val="000000"/>
                <w:sz w:val="28"/>
                <w:szCs w:val="28"/>
              </w:rPr>
            </w:pPr>
            <w:r>
              <w:rPr>
                <w:color w:val="000000"/>
                <w:sz w:val="28"/>
                <w:szCs w:val="28"/>
              </w:rPr>
              <w:lastRenderedPageBreak/>
              <w:t>18</w:t>
            </w:r>
          </w:p>
        </w:tc>
        <w:tc>
          <w:tcPr>
            <w:tcW w:w="7699" w:type="dxa"/>
            <w:tcBorders>
              <w:top w:val="single" w:sz="4" w:space="0" w:color="000000"/>
              <w:bottom w:val="single" w:sz="4" w:space="0" w:color="000000"/>
            </w:tcBorders>
            <w:tcMar>
              <w:left w:w="57" w:type="dxa"/>
              <w:right w:w="57" w:type="dxa"/>
            </w:tcMar>
            <w:vAlign w:val="center"/>
          </w:tcPr>
          <w:p w14:paraId="2A2F1BA8" w14:textId="77777777" w:rsidR="00D40668" w:rsidRDefault="00927C32">
            <w:pPr>
              <w:pBdr>
                <w:top w:val="nil"/>
                <w:left w:val="nil"/>
                <w:bottom w:val="nil"/>
                <w:right w:val="nil"/>
                <w:between w:val="nil"/>
              </w:pBdr>
              <w:spacing w:line="252" w:lineRule="auto"/>
              <w:ind w:left="1" w:hanging="3"/>
              <w:rPr>
                <w:color w:val="000000"/>
                <w:sz w:val="28"/>
                <w:szCs w:val="28"/>
              </w:rPr>
            </w:pPr>
            <w:r>
              <w:rPr>
                <w:b/>
                <w:color w:val="000000"/>
                <w:sz w:val="28"/>
                <w:szCs w:val="28"/>
              </w:rPr>
              <w:t>Комісії банків</w:t>
            </w:r>
          </w:p>
          <w:p w14:paraId="6C44C250" w14:textId="77777777" w:rsidR="00D40668" w:rsidRDefault="00927C32">
            <w:pPr>
              <w:pBdr>
                <w:top w:val="nil"/>
                <w:left w:val="nil"/>
                <w:bottom w:val="nil"/>
                <w:right w:val="nil"/>
                <w:between w:val="nil"/>
              </w:pBdr>
              <w:spacing w:line="252" w:lineRule="auto"/>
              <w:ind w:left="1" w:hanging="3"/>
              <w:rPr>
                <w:color w:val="000000"/>
                <w:sz w:val="28"/>
                <w:szCs w:val="28"/>
              </w:rPr>
            </w:pPr>
            <w:r>
              <w:rPr>
                <w:color w:val="000000"/>
                <w:sz w:val="28"/>
                <w:szCs w:val="28"/>
              </w:rPr>
              <w:t>Методи розрахунку банківських комісій. Види банківських комісій. Комісії за відкриття та користування поточним рахунком. Комісії за поповнення готівковими грошима та зняття готівкових грошей з карткових рахунків. Комісії за переказ грошей на рахунки підпри</w:t>
            </w:r>
            <w:r>
              <w:rPr>
                <w:color w:val="000000"/>
                <w:sz w:val="28"/>
                <w:szCs w:val="28"/>
              </w:rPr>
              <w:t>ємств, установ, організацій (у тому числі при оплаті житлово-комунальних послуг). Комісії при отриманні кредиту. Інші комісії банку. Заробіток банків</w:t>
            </w:r>
          </w:p>
        </w:tc>
        <w:tc>
          <w:tcPr>
            <w:tcW w:w="862" w:type="dxa"/>
            <w:tcBorders>
              <w:top w:val="single" w:sz="4" w:space="0" w:color="000000"/>
              <w:bottom w:val="single" w:sz="4" w:space="0" w:color="000000"/>
            </w:tcBorders>
            <w:tcMar>
              <w:left w:w="57" w:type="dxa"/>
              <w:right w:w="57" w:type="dxa"/>
            </w:tcMar>
            <w:vAlign w:val="center"/>
          </w:tcPr>
          <w:p w14:paraId="24DF5F71" w14:textId="77777777" w:rsidR="00D40668" w:rsidRDefault="00927C32">
            <w:pPr>
              <w:pBdr>
                <w:top w:val="nil"/>
                <w:left w:val="nil"/>
                <w:bottom w:val="nil"/>
                <w:right w:val="nil"/>
                <w:between w:val="nil"/>
              </w:pBdr>
              <w:spacing w:line="252" w:lineRule="auto"/>
              <w:ind w:left="1" w:hanging="3"/>
              <w:jc w:val="center"/>
              <w:rPr>
                <w:color w:val="000000"/>
                <w:sz w:val="28"/>
                <w:szCs w:val="28"/>
              </w:rPr>
            </w:pPr>
            <w:r>
              <w:rPr>
                <w:color w:val="000000"/>
                <w:sz w:val="28"/>
                <w:szCs w:val="28"/>
              </w:rPr>
              <w:t>1</w:t>
            </w:r>
          </w:p>
        </w:tc>
        <w:tc>
          <w:tcPr>
            <w:tcW w:w="794" w:type="dxa"/>
            <w:tcBorders>
              <w:bottom w:val="single" w:sz="4" w:space="0" w:color="000000"/>
            </w:tcBorders>
            <w:tcMar>
              <w:left w:w="57" w:type="dxa"/>
              <w:right w:w="57" w:type="dxa"/>
            </w:tcMar>
            <w:vAlign w:val="center"/>
          </w:tcPr>
          <w:p w14:paraId="285D2694" w14:textId="77777777" w:rsidR="00D40668" w:rsidRDefault="00D40668">
            <w:pPr>
              <w:pBdr>
                <w:top w:val="nil"/>
                <w:left w:val="nil"/>
                <w:bottom w:val="nil"/>
                <w:right w:val="nil"/>
                <w:between w:val="nil"/>
              </w:pBdr>
              <w:spacing w:line="252" w:lineRule="auto"/>
              <w:ind w:left="1" w:hanging="3"/>
              <w:jc w:val="center"/>
              <w:rPr>
                <w:color w:val="000000"/>
                <w:sz w:val="28"/>
                <w:szCs w:val="28"/>
              </w:rPr>
            </w:pPr>
          </w:p>
        </w:tc>
        <w:tc>
          <w:tcPr>
            <w:tcW w:w="4038" w:type="dxa"/>
            <w:tcBorders>
              <w:bottom w:val="single" w:sz="4" w:space="0" w:color="000000"/>
            </w:tcBorders>
            <w:tcMar>
              <w:left w:w="57" w:type="dxa"/>
              <w:right w:w="57" w:type="dxa"/>
            </w:tcMar>
            <w:vAlign w:val="center"/>
          </w:tcPr>
          <w:p w14:paraId="189DBBE8" w14:textId="77777777" w:rsidR="00D40668" w:rsidRDefault="00927C32">
            <w:pPr>
              <w:pBdr>
                <w:top w:val="nil"/>
                <w:left w:val="nil"/>
                <w:bottom w:val="nil"/>
                <w:right w:val="nil"/>
                <w:between w:val="nil"/>
              </w:pBdr>
              <w:spacing w:line="252" w:lineRule="auto"/>
              <w:ind w:left="1" w:hanging="3"/>
              <w:rPr>
                <w:color w:val="000000"/>
                <w:sz w:val="28"/>
                <w:szCs w:val="28"/>
              </w:rPr>
            </w:pPr>
            <w:r>
              <w:rPr>
                <w:color w:val="000000"/>
                <w:sz w:val="28"/>
                <w:szCs w:val="28"/>
              </w:rPr>
              <w:t>§ 9 вивчити</w:t>
            </w:r>
          </w:p>
        </w:tc>
        <w:tc>
          <w:tcPr>
            <w:tcW w:w="910" w:type="dxa"/>
            <w:tcBorders>
              <w:bottom w:val="single" w:sz="4" w:space="0" w:color="000000"/>
              <w:right w:val="single" w:sz="4" w:space="0" w:color="000000"/>
            </w:tcBorders>
            <w:tcMar>
              <w:left w:w="57" w:type="dxa"/>
              <w:right w:w="57" w:type="dxa"/>
            </w:tcMar>
            <w:vAlign w:val="center"/>
          </w:tcPr>
          <w:p w14:paraId="763E7956" w14:textId="77777777" w:rsidR="00D40668" w:rsidRDefault="00D40668">
            <w:pPr>
              <w:pBdr>
                <w:top w:val="nil"/>
                <w:left w:val="nil"/>
                <w:bottom w:val="nil"/>
                <w:right w:val="nil"/>
                <w:between w:val="nil"/>
              </w:pBdr>
              <w:spacing w:line="252" w:lineRule="auto"/>
              <w:ind w:left="1" w:hanging="3"/>
              <w:jc w:val="center"/>
              <w:rPr>
                <w:color w:val="000000"/>
                <w:sz w:val="28"/>
                <w:szCs w:val="28"/>
              </w:rPr>
            </w:pPr>
          </w:p>
        </w:tc>
      </w:tr>
      <w:tr w:rsidR="00D40668" w14:paraId="399A1279" w14:textId="77777777">
        <w:trPr>
          <w:trHeight w:val="1383"/>
          <w:jc w:val="center"/>
        </w:trPr>
        <w:tc>
          <w:tcPr>
            <w:tcW w:w="870" w:type="dxa"/>
            <w:tcBorders>
              <w:left w:val="single" w:sz="4" w:space="0" w:color="000000"/>
              <w:bottom w:val="single" w:sz="4" w:space="0" w:color="000000"/>
            </w:tcBorders>
            <w:tcMar>
              <w:left w:w="57" w:type="dxa"/>
              <w:right w:w="57" w:type="dxa"/>
            </w:tcMar>
            <w:vAlign w:val="center"/>
          </w:tcPr>
          <w:p w14:paraId="07A50A3B" w14:textId="77777777" w:rsidR="00D40668" w:rsidRDefault="00927C32">
            <w:pPr>
              <w:pBdr>
                <w:top w:val="nil"/>
                <w:left w:val="nil"/>
                <w:bottom w:val="nil"/>
                <w:right w:val="nil"/>
                <w:between w:val="nil"/>
              </w:pBdr>
              <w:spacing w:line="252" w:lineRule="auto"/>
              <w:ind w:left="1" w:hanging="3"/>
              <w:jc w:val="center"/>
              <w:rPr>
                <w:color w:val="000000"/>
                <w:sz w:val="28"/>
                <w:szCs w:val="28"/>
              </w:rPr>
            </w:pPr>
            <w:r>
              <w:rPr>
                <w:color w:val="000000"/>
                <w:sz w:val="28"/>
                <w:szCs w:val="28"/>
              </w:rPr>
              <w:t>19</w:t>
            </w:r>
          </w:p>
        </w:tc>
        <w:tc>
          <w:tcPr>
            <w:tcW w:w="7699" w:type="dxa"/>
            <w:tcBorders>
              <w:top w:val="single" w:sz="4" w:space="0" w:color="000000"/>
              <w:bottom w:val="single" w:sz="4" w:space="0" w:color="000000"/>
            </w:tcBorders>
            <w:tcMar>
              <w:left w:w="57" w:type="dxa"/>
              <w:right w:w="57" w:type="dxa"/>
            </w:tcMar>
            <w:vAlign w:val="center"/>
          </w:tcPr>
          <w:p w14:paraId="61863F6A" w14:textId="77777777" w:rsidR="00D40668" w:rsidRDefault="00927C32">
            <w:pPr>
              <w:pBdr>
                <w:top w:val="nil"/>
                <w:left w:val="nil"/>
                <w:bottom w:val="nil"/>
                <w:right w:val="nil"/>
                <w:between w:val="nil"/>
              </w:pBdr>
              <w:spacing w:line="252" w:lineRule="auto"/>
              <w:ind w:left="1" w:hanging="3"/>
              <w:rPr>
                <w:color w:val="000000"/>
                <w:sz w:val="28"/>
                <w:szCs w:val="28"/>
              </w:rPr>
            </w:pPr>
            <w:r>
              <w:rPr>
                <w:color w:val="000000"/>
                <w:sz w:val="28"/>
                <w:szCs w:val="28"/>
              </w:rPr>
              <w:t>Розв’язування задач, парна та групова робота</w:t>
            </w:r>
          </w:p>
        </w:tc>
        <w:tc>
          <w:tcPr>
            <w:tcW w:w="862" w:type="dxa"/>
            <w:tcBorders>
              <w:top w:val="single" w:sz="4" w:space="0" w:color="000000"/>
              <w:bottom w:val="single" w:sz="4" w:space="0" w:color="000000"/>
            </w:tcBorders>
            <w:tcMar>
              <w:left w:w="57" w:type="dxa"/>
              <w:right w:w="57" w:type="dxa"/>
            </w:tcMar>
            <w:vAlign w:val="center"/>
          </w:tcPr>
          <w:p w14:paraId="763BB85F" w14:textId="77777777" w:rsidR="00D40668" w:rsidRDefault="00927C32">
            <w:pPr>
              <w:pBdr>
                <w:top w:val="nil"/>
                <w:left w:val="nil"/>
                <w:bottom w:val="nil"/>
                <w:right w:val="nil"/>
                <w:between w:val="nil"/>
              </w:pBdr>
              <w:spacing w:line="252" w:lineRule="auto"/>
              <w:ind w:left="1" w:hanging="3"/>
              <w:jc w:val="center"/>
              <w:rPr>
                <w:color w:val="000000"/>
                <w:sz w:val="28"/>
                <w:szCs w:val="28"/>
              </w:rPr>
            </w:pPr>
            <w:r>
              <w:rPr>
                <w:color w:val="000000"/>
                <w:sz w:val="28"/>
                <w:szCs w:val="28"/>
              </w:rPr>
              <w:t>1</w:t>
            </w:r>
          </w:p>
        </w:tc>
        <w:tc>
          <w:tcPr>
            <w:tcW w:w="794" w:type="dxa"/>
            <w:tcBorders>
              <w:bottom w:val="single" w:sz="4" w:space="0" w:color="000000"/>
            </w:tcBorders>
            <w:tcMar>
              <w:left w:w="57" w:type="dxa"/>
              <w:right w:w="57" w:type="dxa"/>
            </w:tcMar>
            <w:vAlign w:val="center"/>
          </w:tcPr>
          <w:p w14:paraId="6C1CFFCF" w14:textId="77777777" w:rsidR="00D40668" w:rsidRDefault="00D40668">
            <w:pPr>
              <w:pBdr>
                <w:top w:val="nil"/>
                <w:left w:val="nil"/>
                <w:bottom w:val="nil"/>
                <w:right w:val="nil"/>
                <w:between w:val="nil"/>
              </w:pBdr>
              <w:spacing w:line="252" w:lineRule="auto"/>
              <w:ind w:left="1" w:hanging="3"/>
              <w:jc w:val="center"/>
              <w:rPr>
                <w:color w:val="000000"/>
                <w:sz w:val="28"/>
                <w:szCs w:val="28"/>
              </w:rPr>
            </w:pPr>
          </w:p>
        </w:tc>
        <w:tc>
          <w:tcPr>
            <w:tcW w:w="4038" w:type="dxa"/>
            <w:tcBorders>
              <w:bottom w:val="single" w:sz="4" w:space="0" w:color="000000"/>
            </w:tcBorders>
            <w:tcMar>
              <w:left w:w="57" w:type="dxa"/>
              <w:right w:w="57" w:type="dxa"/>
            </w:tcMar>
            <w:vAlign w:val="center"/>
          </w:tcPr>
          <w:p w14:paraId="2F8E863C" w14:textId="77777777" w:rsidR="00D40668" w:rsidRDefault="00927C32">
            <w:pPr>
              <w:pBdr>
                <w:top w:val="nil"/>
                <w:left w:val="nil"/>
                <w:bottom w:val="nil"/>
                <w:right w:val="nil"/>
                <w:between w:val="nil"/>
              </w:pBdr>
              <w:spacing w:line="252" w:lineRule="auto"/>
              <w:ind w:left="1" w:hanging="3"/>
              <w:rPr>
                <w:color w:val="000000"/>
                <w:sz w:val="28"/>
                <w:szCs w:val="28"/>
              </w:rPr>
            </w:pPr>
            <w:r>
              <w:rPr>
                <w:color w:val="000000"/>
                <w:sz w:val="28"/>
                <w:szCs w:val="28"/>
              </w:rPr>
              <w:t>§ 9 повторити. Дати відповіді на тестові завдання (с. 122 підручника)</w:t>
            </w:r>
          </w:p>
        </w:tc>
        <w:tc>
          <w:tcPr>
            <w:tcW w:w="910" w:type="dxa"/>
            <w:tcBorders>
              <w:bottom w:val="single" w:sz="4" w:space="0" w:color="000000"/>
              <w:right w:val="single" w:sz="4" w:space="0" w:color="000000"/>
            </w:tcBorders>
            <w:tcMar>
              <w:left w:w="57" w:type="dxa"/>
              <w:right w:w="57" w:type="dxa"/>
            </w:tcMar>
            <w:vAlign w:val="center"/>
          </w:tcPr>
          <w:p w14:paraId="09C08424" w14:textId="77777777" w:rsidR="00D40668" w:rsidRDefault="00D40668">
            <w:pPr>
              <w:pBdr>
                <w:top w:val="nil"/>
                <w:left w:val="nil"/>
                <w:bottom w:val="nil"/>
                <w:right w:val="nil"/>
                <w:between w:val="nil"/>
              </w:pBdr>
              <w:spacing w:line="252" w:lineRule="auto"/>
              <w:ind w:left="1" w:hanging="3"/>
              <w:jc w:val="center"/>
              <w:rPr>
                <w:color w:val="000000"/>
                <w:sz w:val="28"/>
                <w:szCs w:val="28"/>
              </w:rPr>
            </w:pPr>
          </w:p>
        </w:tc>
      </w:tr>
      <w:tr w:rsidR="00D40668" w14:paraId="3D2E3B20" w14:textId="77777777">
        <w:trPr>
          <w:trHeight w:val="1545"/>
          <w:jc w:val="center"/>
        </w:trPr>
        <w:tc>
          <w:tcPr>
            <w:tcW w:w="870" w:type="dxa"/>
            <w:tcBorders>
              <w:left w:val="single" w:sz="4" w:space="0" w:color="000000"/>
              <w:bottom w:val="single" w:sz="4" w:space="0" w:color="000000"/>
            </w:tcBorders>
            <w:tcMar>
              <w:left w:w="57" w:type="dxa"/>
              <w:right w:w="57" w:type="dxa"/>
            </w:tcMar>
            <w:vAlign w:val="center"/>
          </w:tcPr>
          <w:p w14:paraId="66C38B0A" w14:textId="77777777" w:rsidR="00D40668" w:rsidRDefault="00927C32">
            <w:pPr>
              <w:pBdr>
                <w:top w:val="nil"/>
                <w:left w:val="nil"/>
                <w:bottom w:val="nil"/>
                <w:right w:val="nil"/>
                <w:between w:val="nil"/>
              </w:pBdr>
              <w:spacing w:line="252" w:lineRule="auto"/>
              <w:ind w:left="1" w:hanging="3"/>
              <w:jc w:val="center"/>
              <w:rPr>
                <w:color w:val="000000"/>
                <w:sz w:val="28"/>
                <w:szCs w:val="28"/>
              </w:rPr>
            </w:pPr>
            <w:r>
              <w:rPr>
                <w:color w:val="000000"/>
                <w:sz w:val="28"/>
                <w:szCs w:val="28"/>
              </w:rPr>
              <w:t>20</w:t>
            </w:r>
          </w:p>
        </w:tc>
        <w:tc>
          <w:tcPr>
            <w:tcW w:w="7699" w:type="dxa"/>
            <w:tcBorders>
              <w:top w:val="single" w:sz="4" w:space="0" w:color="000000"/>
              <w:bottom w:val="single" w:sz="4" w:space="0" w:color="000000"/>
            </w:tcBorders>
            <w:tcMar>
              <w:left w:w="57" w:type="dxa"/>
              <w:right w:w="57" w:type="dxa"/>
            </w:tcMar>
            <w:vAlign w:val="center"/>
          </w:tcPr>
          <w:p w14:paraId="76B9EBBA" w14:textId="77777777" w:rsidR="00D40668" w:rsidRDefault="00927C32">
            <w:pPr>
              <w:pBdr>
                <w:top w:val="nil"/>
                <w:left w:val="nil"/>
                <w:bottom w:val="nil"/>
                <w:right w:val="nil"/>
                <w:between w:val="nil"/>
              </w:pBdr>
              <w:spacing w:line="252" w:lineRule="auto"/>
              <w:ind w:left="1" w:hanging="3"/>
              <w:rPr>
                <w:color w:val="000000"/>
                <w:sz w:val="28"/>
                <w:szCs w:val="28"/>
              </w:rPr>
            </w:pPr>
            <w:r>
              <w:rPr>
                <w:b/>
                <w:color w:val="000000"/>
                <w:sz w:val="28"/>
                <w:szCs w:val="28"/>
              </w:rPr>
              <w:t>Депозити</w:t>
            </w:r>
          </w:p>
          <w:p w14:paraId="55952A64" w14:textId="77777777" w:rsidR="00D40668" w:rsidRDefault="00927C32">
            <w:pPr>
              <w:pBdr>
                <w:top w:val="nil"/>
                <w:left w:val="nil"/>
                <w:bottom w:val="nil"/>
                <w:right w:val="nil"/>
                <w:between w:val="nil"/>
              </w:pBdr>
              <w:spacing w:line="252" w:lineRule="auto"/>
              <w:ind w:left="1" w:hanging="3"/>
              <w:rPr>
                <w:color w:val="000000"/>
              </w:rPr>
            </w:pPr>
            <w:r>
              <w:rPr>
                <w:color w:val="000000"/>
                <w:sz w:val="28"/>
                <w:szCs w:val="28"/>
              </w:rPr>
              <w:t>Види депозитів. Відсоткові ставки за депозитами. Гарантування повернення банківських вкладів</w:t>
            </w:r>
            <w:r>
              <w:rPr>
                <w:i/>
                <w:color w:val="000000"/>
                <w:sz w:val="28"/>
                <w:szCs w:val="28"/>
              </w:rPr>
              <w:t xml:space="preserve"> </w:t>
            </w:r>
          </w:p>
        </w:tc>
        <w:tc>
          <w:tcPr>
            <w:tcW w:w="862" w:type="dxa"/>
            <w:tcBorders>
              <w:top w:val="single" w:sz="4" w:space="0" w:color="000000"/>
              <w:bottom w:val="single" w:sz="4" w:space="0" w:color="000000"/>
            </w:tcBorders>
            <w:tcMar>
              <w:left w:w="57" w:type="dxa"/>
              <w:right w:w="57" w:type="dxa"/>
            </w:tcMar>
            <w:vAlign w:val="center"/>
          </w:tcPr>
          <w:p w14:paraId="568826DA" w14:textId="77777777" w:rsidR="00D40668" w:rsidRDefault="00927C32">
            <w:pPr>
              <w:pBdr>
                <w:top w:val="nil"/>
                <w:left w:val="nil"/>
                <w:bottom w:val="nil"/>
                <w:right w:val="nil"/>
                <w:between w:val="nil"/>
              </w:pBdr>
              <w:spacing w:line="252" w:lineRule="auto"/>
              <w:ind w:left="1" w:hanging="3"/>
              <w:jc w:val="center"/>
              <w:rPr>
                <w:color w:val="000000"/>
                <w:sz w:val="28"/>
                <w:szCs w:val="28"/>
              </w:rPr>
            </w:pPr>
            <w:r>
              <w:rPr>
                <w:color w:val="000000"/>
                <w:sz w:val="28"/>
                <w:szCs w:val="28"/>
              </w:rPr>
              <w:t>1</w:t>
            </w:r>
          </w:p>
        </w:tc>
        <w:tc>
          <w:tcPr>
            <w:tcW w:w="794" w:type="dxa"/>
            <w:tcBorders>
              <w:bottom w:val="single" w:sz="4" w:space="0" w:color="000000"/>
            </w:tcBorders>
            <w:tcMar>
              <w:left w:w="57" w:type="dxa"/>
              <w:right w:w="57" w:type="dxa"/>
            </w:tcMar>
            <w:vAlign w:val="center"/>
          </w:tcPr>
          <w:p w14:paraId="404761F2" w14:textId="77777777" w:rsidR="00D40668" w:rsidRDefault="00D40668">
            <w:pPr>
              <w:pBdr>
                <w:top w:val="nil"/>
                <w:left w:val="nil"/>
                <w:bottom w:val="nil"/>
                <w:right w:val="nil"/>
                <w:between w:val="nil"/>
              </w:pBdr>
              <w:spacing w:line="252" w:lineRule="auto"/>
              <w:ind w:left="1" w:hanging="3"/>
              <w:jc w:val="center"/>
              <w:rPr>
                <w:color w:val="000000"/>
                <w:sz w:val="28"/>
                <w:szCs w:val="28"/>
              </w:rPr>
            </w:pPr>
          </w:p>
        </w:tc>
        <w:tc>
          <w:tcPr>
            <w:tcW w:w="4038" w:type="dxa"/>
            <w:tcBorders>
              <w:bottom w:val="single" w:sz="4" w:space="0" w:color="000000"/>
            </w:tcBorders>
            <w:tcMar>
              <w:left w:w="57" w:type="dxa"/>
              <w:right w:w="57" w:type="dxa"/>
            </w:tcMar>
            <w:vAlign w:val="center"/>
          </w:tcPr>
          <w:p w14:paraId="0D855835" w14:textId="77777777" w:rsidR="00D40668" w:rsidRDefault="00927C32">
            <w:pPr>
              <w:pBdr>
                <w:top w:val="nil"/>
                <w:left w:val="nil"/>
                <w:bottom w:val="nil"/>
                <w:right w:val="nil"/>
                <w:between w:val="nil"/>
              </w:pBdr>
              <w:spacing w:line="252" w:lineRule="auto"/>
              <w:ind w:left="1" w:hanging="3"/>
              <w:rPr>
                <w:color w:val="000000"/>
                <w:sz w:val="28"/>
                <w:szCs w:val="28"/>
              </w:rPr>
            </w:pPr>
            <w:r>
              <w:rPr>
                <w:color w:val="000000"/>
                <w:sz w:val="28"/>
                <w:szCs w:val="28"/>
              </w:rPr>
              <w:t>§ 10 вивчити</w:t>
            </w:r>
          </w:p>
        </w:tc>
        <w:tc>
          <w:tcPr>
            <w:tcW w:w="910" w:type="dxa"/>
            <w:tcBorders>
              <w:bottom w:val="single" w:sz="4" w:space="0" w:color="000000"/>
              <w:right w:val="single" w:sz="4" w:space="0" w:color="000000"/>
            </w:tcBorders>
            <w:tcMar>
              <w:left w:w="57" w:type="dxa"/>
              <w:right w:w="57" w:type="dxa"/>
            </w:tcMar>
            <w:vAlign w:val="center"/>
          </w:tcPr>
          <w:p w14:paraId="4F95B42E" w14:textId="77777777" w:rsidR="00D40668" w:rsidRDefault="00D40668">
            <w:pPr>
              <w:pBdr>
                <w:top w:val="nil"/>
                <w:left w:val="nil"/>
                <w:bottom w:val="nil"/>
                <w:right w:val="nil"/>
                <w:between w:val="nil"/>
              </w:pBdr>
              <w:spacing w:line="252" w:lineRule="auto"/>
              <w:ind w:left="1" w:hanging="3"/>
              <w:jc w:val="center"/>
              <w:rPr>
                <w:color w:val="000000"/>
                <w:sz w:val="28"/>
                <w:szCs w:val="28"/>
              </w:rPr>
            </w:pPr>
          </w:p>
        </w:tc>
      </w:tr>
      <w:tr w:rsidR="00D40668" w14:paraId="22FDD492" w14:textId="77777777">
        <w:trPr>
          <w:trHeight w:val="1552"/>
          <w:jc w:val="center"/>
        </w:trPr>
        <w:tc>
          <w:tcPr>
            <w:tcW w:w="870" w:type="dxa"/>
            <w:tcBorders>
              <w:left w:val="single" w:sz="4" w:space="0" w:color="000000"/>
              <w:bottom w:val="single" w:sz="4" w:space="0" w:color="000000"/>
            </w:tcBorders>
            <w:tcMar>
              <w:left w:w="57" w:type="dxa"/>
              <w:right w:w="57" w:type="dxa"/>
            </w:tcMar>
            <w:vAlign w:val="center"/>
          </w:tcPr>
          <w:p w14:paraId="319F227A" w14:textId="77777777" w:rsidR="00D40668" w:rsidRDefault="00927C32">
            <w:pPr>
              <w:pBdr>
                <w:top w:val="nil"/>
                <w:left w:val="nil"/>
                <w:bottom w:val="nil"/>
                <w:right w:val="nil"/>
                <w:between w:val="nil"/>
              </w:pBdr>
              <w:spacing w:line="252" w:lineRule="auto"/>
              <w:ind w:left="1" w:hanging="3"/>
              <w:jc w:val="center"/>
              <w:rPr>
                <w:color w:val="000000"/>
                <w:sz w:val="28"/>
                <w:szCs w:val="28"/>
              </w:rPr>
            </w:pPr>
            <w:r>
              <w:rPr>
                <w:color w:val="000000"/>
                <w:sz w:val="28"/>
                <w:szCs w:val="28"/>
              </w:rPr>
              <w:t>21</w:t>
            </w:r>
          </w:p>
        </w:tc>
        <w:tc>
          <w:tcPr>
            <w:tcW w:w="7699" w:type="dxa"/>
            <w:tcBorders>
              <w:top w:val="single" w:sz="4" w:space="0" w:color="000000"/>
              <w:bottom w:val="single" w:sz="4" w:space="0" w:color="000000"/>
            </w:tcBorders>
            <w:tcMar>
              <w:left w:w="57" w:type="dxa"/>
              <w:right w:w="57" w:type="dxa"/>
            </w:tcMar>
            <w:vAlign w:val="center"/>
          </w:tcPr>
          <w:p w14:paraId="40FA72B8" w14:textId="77777777" w:rsidR="00D40668" w:rsidRDefault="00927C32">
            <w:pPr>
              <w:pBdr>
                <w:top w:val="nil"/>
                <w:left w:val="nil"/>
                <w:bottom w:val="nil"/>
                <w:right w:val="nil"/>
                <w:between w:val="nil"/>
              </w:pBdr>
              <w:spacing w:line="252" w:lineRule="auto"/>
              <w:ind w:left="1" w:hanging="3"/>
              <w:rPr>
                <w:color w:val="000000"/>
                <w:sz w:val="28"/>
                <w:szCs w:val="28"/>
              </w:rPr>
            </w:pPr>
            <w:r>
              <w:rPr>
                <w:color w:val="000000"/>
                <w:sz w:val="28"/>
                <w:szCs w:val="28"/>
              </w:rPr>
              <w:t>Розв’язування задач, парна та групова робота</w:t>
            </w:r>
          </w:p>
        </w:tc>
        <w:tc>
          <w:tcPr>
            <w:tcW w:w="862" w:type="dxa"/>
            <w:tcBorders>
              <w:top w:val="single" w:sz="4" w:space="0" w:color="000000"/>
              <w:bottom w:val="single" w:sz="4" w:space="0" w:color="000000"/>
            </w:tcBorders>
            <w:tcMar>
              <w:left w:w="57" w:type="dxa"/>
              <w:right w:w="57" w:type="dxa"/>
            </w:tcMar>
            <w:vAlign w:val="center"/>
          </w:tcPr>
          <w:p w14:paraId="630FD2DC" w14:textId="77777777" w:rsidR="00D40668" w:rsidRDefault="00927C32">
            <w:pPr>
              <w:pBdr>
                <w:top w:val="nil"/>
                <w:left w:val="nil"/>
                <w:bottom w:val="nil"/>
                <w:right w:val="nil"/>
                <w:between w:val="nil"/>
              </w:pBdr>
              <w:spacing w:line="252" w:lineRule="auto"/>
              <w:ind w:left="1" w:hanging="3"/>
              <w:jc w:val="center"/>
              <w:rPr>
                <w:color w:val="000000"/>
                <w:sz w:val="28"/>
                <w:szCs w:val="28"/>
              </w:rPr>
            </w:pPr>
            <w:r>
              <w:rPr>
                <w:color w:val="000000"/>
                <w:sz w:val="28"/>
                <w:szCs w:val="28"/>
              </w:rPr>
              <w:t>1</w:t>
            </w:r>
          </w:p>
        </w:tc>
        <w:tc>
          <w:tcPr>
            <w:tcW w:w="794" w:type="dxa"/>
            <w:tcBorders>
              <w:bottom w:val="single" w:sz="4" w:space="0" w:color="000000"/>
            </w:tcBorders>
            <w:tcMar>
              <w:left w:w="57" w:type="dxa"/>
              <w:right w:w="57" w:type="dxa"/>
            </w:tcMar>
            <w:vAlign w:val="center"/>
          </w:tcPr>
          <w:p w14:paraId="71192FD7" w14:textId="77777777" w:rsidR="00D40668" w:rsidRDefault="00D40668">
            <w:pPr>
              <w:pBdr>
                <w:top w:val="nil"/>
                <w:left w:val="nil"/>
                <w:bottom w:val="nil"/>
                <w:right w:val="nil"/>
                <w:between w:val="nil"/>
              </w:pBdr>
              <w:spacing w:line="252" w:lineRule="auto"/>
              <w:ind w:left="1" w:hanging="3"/>
              <w:jc w:val="center"/>
              <w:rPr>
                <w:color w:val="000000"/>
                <w:sz w:val="28"/>
                <w:szCs w:val="28"/>
              </w:rPr>
            </w:pPr>
          </w:p>
        </w:tc>
        <w:tc>
          <w:tcPr>
            <w:tcW w:w="4038" w:type="dxa"/>
            <w:tcBorders>
              <w:bottom w:val="single" w:sz="4" w:space="0" w:color="000000"/>
            </w:tcBorders>
            <w:tcMar>
              <w:left w:w="57" w:type="dxa"/>
              <w:right w:w="57" w:type="dxa"/>
            </w:tcMar>
            <w:vAlign w:val="center"/>
          </w:tcPr>
          <w:p w14:paraId="6E4D36DA" w14:textId="77777777" w:rsidR="00D40668" w:rsidRDefault="00927C32">
            <w:pPr>
              <w:pBdr>
                <w:top w:val="nil"/>
                <w:left w:val="nil"/>
                <w:bottom w:val="nil"/>
                <w:right w:val="nil"/>
                <w:between w:val="nil"/>
              </w:pBdr>
              <w:spacing w:line="252" w:lineRule="auto"/>
              <w:ind w:left="1" w:hanging="3"/>
              <w:rPr>
                <w:color w:val="000000"/>
                <w:sz w:val="28"/>
                <w:szCs w:val="28"/>
              </w:rPr>
            </w:pPr>
            <w:r>
              <w:rPr>
                <w:color w:val="000000"/>
                <w:sz w:val="28"/>
                <w:szCs w:val="28"/>
              </w:rPr>
              <w:t>§ 10 повторити. Дати відповіді на тестові завдання (с. 131 підручника)</w:t>
            </w:r>
          </w:p>
        </w:tc>
        <w:tc>
          <w:tcPr>
            <w:tcW w:w="910" w:type="dxa"/>
            <w:tcBorders>
              <w:bottom w:val="single" w:sz="4" w:space="0" w:color="000000"/>
              <w:right w:val="single" w:sz="4" w:space="0" w:color="000000"/>
            </w:tcBorders>
            <w:tcMar>
              <w:left w:w="57" w:type="dxa"/>
              <w:right w:w="57" w:type="dxa"/>
            </w:tcMar>
            <w:vAlign w:val="center"/>
          </w:tcPr>
          <w:p w14:paraId="233E2AD4" w14:textId="77777777" w:rsidR="00D40668" w:rsidRDefault="00D40668">
            <w:pPr>
              <w:pBdr>
                <w:top w:val="nil"/>
                <w:left w:val="nil"/>
                <w:bottom w:val="nil"/>
                <w:right w:val="nil"/>
                <w:between w:val="nil"/>
              </w:pBdr>
              <w:spacing w:line="252" w:lineRule="auto"/>
              <w:ind w:left="1" w:hanging="3"/>
              <w:jc w:val="center"/>
              <w:rPr>
                <w:color w:val="000000"/>
                <w:sz w:val="28"/>
                <w:szCs w:val="28"/>
              </w:rPr>
            </w:pPr>
          </w:p>
        </w:tc>
      </w:tr>
      <w:tr w:rsidR="00D40668" w14:paraId="023D445B" w14:textId="77777777">
        <w:trPr>
          <w:trHeight w:val="1561"/>
          <w:jc w:val="center"/>
        </w:trPr>
        <w:tc>
          <w:tcPr>
            <w:tcW w:w="870" w:type="dxa"/>
            <w:tcBorders>
              <w:left w:val="single" w:sz="4" w:space="0" w:color="000000"/>
              <w:bottom w:val="single" w:sz="4" w:space="0" w:color="000000"/>
            </w:tcBorders>
            <w:tcMar>
              <w:left w:w="57" w:type="dxa"/>
              <w:right w:w="57" w:type="dxa"/>
            </w:tcMar>
            <w:vAlign w:val="center"/>
          </w:tcPr>
          <w:p w14:paraId="7ED09870" w14:textId="77777777" w:rsidR="00D40668" w:rsidRDefault="00927C32">
            <w:pPr>
              <w:pBdr>
                <w:top w:val="nil"/>
                <w:left w:val="nil"/>
                <w:bottom w:val="nil"/>
                <w:right w:val="nil"/>
                <w:between w:val="nil"/>
              </w:pBdr>
              <w:spacing w:line="252" w:lineRule="auto"/>
              <w:ind w:left="1" w:hanging="3"/>
              <w:jc w:val="center"/>
              <w:rPr>
                <w:color w:val="000000"/>
                <w:sz w:val="28"/>
                <w:szCs w:val="28"/>
              </w:rPr>
            </w:pPr>
            <w:r>
              <w:rPr>
                <w:color w:val="000000"/>
                <w:sz w:val="28"/>
                <w:szCs w:val="28"/>
              </w:rPr>
              <w:t>22</w:t>
            </w:r>
          </w:p>
        </w:tc>
        <w:tc>
          <w:tcPr>
            <w:tcW w:w="7699" w:type="dxa"/>
            <w:tcBorders>
              <w:top w:val="single" w:sz="4" w:space="0" w:color="000000"/>
              <w:bottom w:val="single" w:sz="4" w:space="0" w:color="000000"/>
            </w:tcBorders>
            <w:tcMar>
              <w:left w:w="57" w:type="dxa"/>
              <w:right w:w="57" w:type="dxa"/>
            </w:tcMar>
            <w:vAlign w:val="center"/>
          </w:tcPr>
          <w:p w14:paraId="2374F1C2" w14:textId="77777777" w:rsidR="00D40668" w:rsidRDefault="00927C32">
            <w:pPr>
              <w:pBdr>
                <w:top w:val="nil"/>
                <w:left w:val="nil"/>
                <w:bottom w:val="nil"/>
                <w:right w:val="nil"/>
                <w:between w:val="nil"/>
              </w:pBdr>
              <w:spacing w:line="252" w:lineRule="auto"/>
              <w:ind w:left="1" w:hanging="3"/>
              <w:rPr>
                <w:color w:val="000000"/>
                <w:sz w:val="28"/>
                <w:szCs w:val="28"/>
              </w:rPr>
            </w:pPr>
            <w:r>
              <w:rPr>
                <w:b/>
                <w:i/>
                <w:color w:val="000000"/>
                <w:sz w:val="28"/>
                <w:szCs w:val="28"/>
              </w:rPr>
              <w:t>Практична робота № 5 «Порівняння умов розміщення депозиту та обчислення відсоткового доходу за депозитом»</w:t>
            </w:r>
          </w:p>
        </w:tc>
        <w:tc>
          <w:tcPr>
            <w:tcW w:w="862" w:type="dxa"/>
            <w:tcBorders>
              <w:top w:val="single" w:sz="4" w:space="0" w:color="000000"/>
              <w:bottom w:val="single" w:sz="4" w:space="0" w:color="000000"/>
            </w:tcBorders>
            <w:tcMar>
              <w:left w:w="57" w:type="dxa"/>
              <w:right w:w="57" w:type="dxa"/>
            </w:tcMar>
            <w:vAlign w:val="center"/>
          </w:tcPr>
          <w:p w14:paraId="586B56B3" w14:textId="77777777" w:rsidR="00D40668" w:rsidRDefault="00927C32">
            <w:pPr>
              <w:pBdr>
                <w:top w:val="nil"/>
                <w:left w:val="nil"/>
                <w:bottom w:val="nil"/>
                <w:right w:val="nil"/>
                <w:between w:val="nil"/>
              </w:pBdr>
              <w:spacing w:line="252" w:lineRule="auto"/>
              <w:ind w:left="1" w:hanging="3"/>
              <w:jc w:val="center"/>
              <w:rPr>
                <w:color w:val="000000"/>
                <w:sz w:val="28"/>
                <w:szCs w:val="28"/>
              </w:rPr>
            </w:pPr>
            <w:r>
              <w:rPr>
                <w:color w:val="000000"/>
                <w:sz w:val="28"/>
                <w:szCs w:val="28"/>
              </w:rPr>
              <w:t>1</w:t>
            </w:r>
          </w:p>
        </w:tc>
        <w:tc>
          <w:tcPr>
            <w:tcW w:w="794" w:type="dxa"/>
            <w:tcBorders>
              <w:bottom w:val="single" w:sz="4" w:space="0" w:color="000000"/>
            </w:tcBorders>
            <w:tcMar>
              <w:left w:w="57" w:type="dxa"/>
              <w:right w:w="57" w:type="dxa"/>
            </w:tcMar>
            <w:vAlign w:val="center"/>
          </w:tcPr>
          <w:p w14:paraId="28E9E5D9" w14:textId="77777777" w:rsidR="00D40668" w:rsidRDefault="00D40668">
            <w:pPr>
              <w:pBdr>
                <w:top w:val="nil"/>
                <w:left w:val="nil"/>
                <w:bottom w:val="nil"/>
                <w:right w:val="nil"/>
                <w:between w:val="nil"/>
              </w:pBdr>
              <w:spacing w:line="252" w:lineRule="auto"/>
              <w:ind w:left="1" w:hanging="3"/>
              <w:jc w:val="center"/>
              <w:rPr>
                <w:color w:val="000000"/>
                <w:sz w:val="28"/>
                <w:szCs w:val="28"/>
              </w:rPr>
            </w:pPr>
          </w:p>
        </w:tc>
        <w:tc>
          <w:tcPr>
            <w:tcW w:w="4038" w:type="dxa"/>
            <w:tcBorders>
              <w:bottom w:val="single" w:sz="4" w:space="0" w:color="000000"/>
            </w:tcBorders>
            <w:tcMar>
              <w:left w:w="57" w:type="dxa"/>
              <w:right w:w="57" w:type="dxa"/>
            </w:tcMar>
            <w:vAlign w:val="center"/>
          </w:tcPr>
          <w:p w14:paraId="302380FD" w14:textId="77777777" w:rsidR="00D40668" w:rsidRDefault="00927C32">
            <w:pPr>
              <w:pBdr>
                <w:top w:val="nil"/>
                <w:left w:val="nil"/>
                <w:bottom w:val="nil"/>
                <w:right w:val="nil"/>
                <w:between w:val="nil"/>
              </w:pBdr>
              <w:spacing w:line="252" w:lineRule="auto"/>
              <w:ind w:left="1" w:hanging="3"/>
              <w:rPr>
                <w:color w:val="000000"/>
                <w:sz w:val="28"/>
                <w:szCs w:val="28"/>
              </w:rPr>
            </w:pPr>
            <w:r>
              <w:rPr>
                <w:color w:val="000000"/>
                <w:sz w:val="28"/>
                <w:szCs w:val="28"/>
              </w:rPr>
              <w:t>§ 10 повторити. Закінчити практичну роботу № 5</w:t>
            </w:r>
          </w:p>
        </w:tc>
        <w:tc>
          <w:tcPr>
            <w:tcW w:w="910" w:type="dxa"/>
            <w:tcBorders>
              <w:bottom w:val="single" w:sz="4" w:space="0" w:color="000000"/>
              <w:right w:val="single" w:sz="4" w:space="0" w:color="000000"/>
            </w:tcBorders>
            <w:tcMar>
              <w:left w:w="57" w:type="dxa"/>
              <w:right w:w="57" w:type="dxa"/>
            </w:tcMar>
            <w:vAlign w:val="center"/>
          </w:tcPr>
          <w:p w14:paraId="5D182481" w14:textId="77777777" w:rsidR="00D40668" w:rsidRDefault="00D40668">
            <w:pPr>
              <w:pBdr>
                <w:top w:val="nil"/>
                <w:left w:val="nil"/>
                <w:bottom w:val="nil"/>
                <w:right w:val="nil"/>
                <w:between w:val="nil"/>
              </w:pBdr>
              <w:spacing w:line="252" w:lineRule="auto"/>
              <w:ind w:left="1" w:hanging="3"/>
              <w:jc w:val="center"/>
              <w:rPr>
                <w:color w:val="000000"/>
                <w:sz w:val="28"/>
                <w:szCs w:val="28"/>
              </w:rPr>
            </w:pPr>
          </w:p>
        </w:tc>
      </w:tr>
      <w:tr w:rsidR="00D40668" w14:paraId="6AC55E51" w14:textId="77777777">
        <w:trPr>
          <w:trHeight w:val="4141"/>
          <w:jc w:val="center"/>
        </w:trPr>
        <w:tc>
          <w:tcPr>
            <w:tcW w:w="870" w:type="dxa"/>
            <w:tcBorders>
              <w:left w:val="single" w:sz="4" w:space="0" w:color="000000"/>
              <w:bottom w:val="single" w:sz="4" w:space="0" w:color="000000"/>
            </w:tcBorders>
            <w:tcMar>
              <w:left w:w="57" w:type="dxa"/>
              <w:right w:w="57" w:type="dxa"/>
            </w:tcMar>
            <w:vAlign w:val="center"/>
          </w:tcPr>
          <w:p w14:paraId="03740239" w14:textId="77777777" w:rsidR="00D40668" w:rsidRDefault="00927C32">
            <w:pPr>
              <w:pBdr>
                <w:top w:val="nil"/>
                <w:left w:val="nil"/>
                <w:bottom w:val="nil"/>
                <w:right w:val="nil"/>
                <w:between w:val="nil"/>
              </w:pBdr>
              <w:spacing w:line="252" w:lineRule="auto"/>
              <w:ind w:left="1" w:hanging="3"/>
              <w:jc w:val="center"/>
              <w:rPr>
                <w:color w:val="000000"/>
                <w:sz w:val="28"/>
                <w:szCs w:val="28"/>
              </w:rPr>
            </w:pPr>
            <w:r>
              <w:rPr>
                <w:color w:val="000000"/>
                <w:sz w:val="28"/>
                <w:szCs w:val="28"/>
              </w:rPr>
              <w:lastRenderedPageBreak/>
              <w:t>23</w:t>
            </w:r>
          </w:p>
        </w:tc>
        <w:tc>
          <w:tcPr>
            <w:tcW w:w="7699" w:type="dxa"/>
            <w:tcBorders>
              <w:top w:val="single" w:sz="4" w:space="0" w:color="000000"/>
              <w:bottom w:val="single" w:sz="4" w:space="0" w:color="000000"/>
            </w:tcBorders>
            <w:tcMar>
              <w:left w:w="57" w:type="dxa"/>
              <w:right w:w="57" w:type="dxa"/>
            </w:tcMar>
            <w:vAlign w:val="center"/>
          </w:tcPr>
          <w:p w14:paraId="1485E9CD" w14:textId="77777777" w:rsidR="00D40668" w:rsidRDefault="00927C32">
            <w:pPr>
              <w:pBdr>
                <w:top w:val="nil"/>
                <w:left w:val="nil"/>
                <w:bottom w:val="nil"/>
                <w:right w:val="nil"/>
                <w:between w:val="nil"/>
              </w:pBdr>
              <w:spacing w:line="252" w:lineRule="auto"/>
              <w:ind w:left="1" w:hanging="3"/>
              <w:rPr>
                <w:color w:val="000000"/>
                <w:sz w:val="28"/>
                <w:szCs w:val="28"/>
              </w:rPr>
            </w:pPr>
            <w:r>
              <w:rPr>
                <w:b/>
                <w:color w:val="000000"/>
                <w:sz w:val="28"/>
                <w:szCs w:val="28"/>
              </w:rPr>
              <w:t>Кредити</w:t>
            </w:r>
          </w:p>
          <w:p w14:paraId="70672491" w14:textId="77777777" w:rsidR="00D40668" w:rsidRDefault="00927C32">
            <w:pPr>
              <w:pBdr>
                <w:top w:val="nil"/>
                <w:left w:val="nil"/>
                <w:bottom w:val="nil"/>
                <w:right w:val="nil"/>
                <w:between w:val="nil"/>
              </w:pBdr>
              <w:spacing w:line="252" w:lineRule="auto"/>
              <w:ind w:left="1" w:hanging="3"/>
              <w:rPr>
                <w:color w:val="000000"/>
                <w:sz w:val="28"/>
                <w:szCs w:val="28"/>
              </w:rPr>
            </w:pPr>
            <w:r>
              <w:rPr>
                <w:color w:val="000000"/>
                <w:sz w:val="28"/>
                <w:szCs w:val="28"/>
              </w:rPr>
              <w:t>Кредит і види кредиту. Кредити для споживачів і підприємств. Вартість кредиту. Кредитоспроможність і кредитна історія. Підстави для здійснення позики та контроль за рівнем заборгованості. Застава і колектори. Види відсоткових ставок за кредитом. Загальні в</w:t>
            </w:r>
            <w:r>
              <w:rPr>
                <w:color w:val="000000"/>
                <w:sz w:val="28"/>
                <w:szCs w:val="28"/>
              </w:rPr>
              <w:t>итрати за споживчим кредитом і реальна річна відсоткова ставка. Платежі за послуги інших осіб. Особливості надання та виплати кредитів. Вибір кредитодавця. Паспорт споживчого кредиту. Кредитний договір. Зміна умов договору, відмова від договору та достроко</w:t>
            </w:r>
            <w:r>
              <w:rPr>
                <w:color w:val="000000"/>
                <w:sz w:val="28"/>
                <w:szCs w:val="28"/>
              </w:rPr>
              <w:t>ве повернення кредиту. Відповідальність позичальника у випадку порушень договору. Кредитні продукти для фізичних і юридичних осіб. Кредитна картка</w:t>
            </w:r>
          </w:p>
        </w:tc>
        <w:tc>
          <w:tcPr>
            <w:tcW w:w="862" w:type="dxa"/>
            <w:tcBorders>
              <w:top w:val="single" w:sz="4" w:space="0" w:color="000000"/>
              <w:bottom w:val="single" w:sz="4" w:space="0" w:color="000000"/>
            </w:tcBorders>
            <w:tcMar>
              <w:left w:w="57" w:type="dxa"/>
              <w:right w:w="57" w:type="dxa"/>
            </w:tcMar>
            <w:vAlign w:val="center"/>
          </w:tcPr>
          <w:p w14:paraId="3FF2CE17" w14:textId="77777777" w:rsidR="00D40668" w:rsidRDefault="00927C32">
            <w:pPr>
              <w:pBdr>
                <w:top w:val="nil"/>
                <w:left w:val="nil"/>
                <w:bottom w:val="nil"/>
                <w:right w:val="nil"/>
                <w:between w:val="nil"/>
              </w:pBdr>
              <w:spacing w:line="252" w:lineRule="auto"/>
              <w:ind w:left="1" w:hanging="3"/>
              <w:jc w:val="center"/>
              <w:rPr>
                <w:color w:val="000000"/>
                <w:sz w:val="28"/>
                <w:szCs w:val="28"/>
              </w:rPr>
            </w:pPr>
            <w:r>
              <w:rPr>
                <w:color w:val="000000"/>
                <w:sz w:val="28"/>
                <w:szCs w:val="28"/>
              </w:rPr>
              <w:t>1</w:t>
            </w:r>
          </w:p>
        </w:tc>
        <w:tc>
          <w:tcPr>
            <w:tcW w:w="794" w:type="dxa"/>
            <w:tcBorders>
              <w:bottom w:val="single" w:sz="4" w:space="0" w:color="000000"/>
            </w:tcBorders>
            <w:tcMar>
              <w:left w:w="57" w:type="dxa"/>
              <w:right w:w="57" w:type="dxa"/>
            </w:tcMar>
            <w:vAlign w:val="center"/>
          </w:tcPr>
          <w:p w14:paraId="60D930E1" w14:textId="77777777" w:rsidR="00D40668" w:rsidRDefault="00D40668">
            <w:pPr>
              <w:pBdr>
                <w:top w:val="nil"/>
                <w:left w:val="nil"/>
                <w:bottom w:val="nil"/>
                <w:right w:val="nil"/>
                <w:between w:val="nil"/>
              </w:pBdr>
              <w:spacing w:line="252" w:lineRule="auto"/>
              <w:ind w:left="1" w:hanging="3"/>
              <w:jc w:val="center"/>
              <w:rPr>
                <w:color w:val="000000"/>
                <w:sz w:val="28"/>
                <w:szCs w:val="28"/>
              </w:rPr>
            </w:pPr>
          </w:p>
        </w:tc>
        <w:tc>
          <w:tcPr>
            <w:tcW w:w="4038" w:type="dxa"/>
            <w:tcBorders>
              <w:bottom w:val="single" w:sz="4" w:space="0" w:color="000000"/>
            </w:tcBorders>
            <w:tcMar>
              <w:left w:w="57" w:type="dxa"/>
              <w:right w:w="57" w:type="dxa"/>
            </w:tcMar>
            <w:vAlign w:val="center"/>
          </w:tcPr>
          <w:p w14:paraId="0735107E" w14:textId="77777777" w:rsidR="00D40668" w:rsidRDefault="00927C32">
            <w:pPr>
              <w:pBdr>
                <w:top w:val="nil"/>
                <w:left w:val="nil"/>
                <w:bottom w:val="nil"/>
                <w:right w:val="nil"/>
                <w:between w:val="nil"/>
              </w:pBdr>
              <w:spacing w:line="252" w:lineRule="auto"/>
              <w:ind w:left="1" w:hanging="3"/>
              <w:rPr>
                <w:color w:val="000000"/>
                <w:sz w:val="28"/>
                <w:szCs w:val="28"/>
              </w:rPr>
            </w:pPr>
            <w:r>
              <w:rPr>
                <w:color w:val="000000"/>
                <w:sz w:val="28"/>
                <w:szCs w:val="28"/>
              </w:rPr>
              <w:t>§ 11 вивчити</w:t>
            </w:r>
          </w:p>
        </w:tc>
        <w:tc>
          <w:tcPr>
            <w:tcW w:w="910" w:type="dxa"/>
            <w:tcBorders>
              <w:bottom w:val="single" w:sz="4" w:space="0" w:color="000000"/>
              <w:right w:val="single" w:sz="4" w:space="0" w:color="000000"/>
            </w:tcBorders>
            <w:tcMar>
              <w:left w:w="57" w:type="dxa"/>
              <w:right w:w="57" w:type="dxa"/>
            </w:tcMar>
            <w:vAlign w:val="center"/>
          </w:tcPr>
          <w:p w14:paraId="19C662B4" w14:textId="77777777" w:rsidR="00D40668" w:rsidRDefault="00D40668">
            <w:pPr>
              <w:pBdr>
                <w:top w:val="nil"/>
                <w:left w:val="nil"/>
                <w:bottom w:val="nil"/>
                <w:right w:val="nil"/>
                <w:between w:val="nil"/>
              </w:pBdr>
              <w:spacing w:line="252" w:lineRule="auto"/>
              <w:ind w:left="1" w:hanging="3"/>
              <w:jc w:val="center"/>
              <w:rPr>
                <w:color w:val="000000"/>
                <w:sz w:val="28"/>
                <w:szCs w:val="28"/>
              </w:rPr>
            </w:pPr>
          </w:p>
        </w:tc>
      </w:tr>
      <w:tr w:rsidR="00D40668" w14:paraId="088E2F75" w14:textId="77777777">
        <w:trPr>
          <w:trHeight w:val="986"/>
          <w:jc w:val="center"/>
        </w:trPr>
        <w:tc>
          <w:tcPr>
            <w:tcW w:w="870" w:type="dxa"/>
            <w:tcBorders>
              <w:left w:val="single" w:sz="4" w:space="0" w:color="000000"/>
              <w:bottom w:val="single" w:sz="4" w:space="0" w:color="000000"/>
            </w:tcBorders>
            <w:tcMar>
              <w:left w:w="57" w:type="dxa"/>
              <w:right w:w="57" w:type="dxa"/>
            </w:tcMar>
            <w:vAlign w:val="center"/>
          </w:tcPr>
          <w:p w14:paraId="30C03BD8" w14:textId="77777777" w:rsidR="00D40668" w:rsidRDefault="00927C32">
            <w:pPr>
              <w:pBdr>
                <w:top w:val="nil"/>
                <w:left w:val="nil"/>
                <w:bottom w:val="nil"/>
                <w:right w:val="nil"/>
                <w:between w:val="nil"/>
              </w:pBdr>
              <w:spacing w:line="252" w:lineRule="auto"/>
              <w:ind w:left="1" w:hanging="3"/>
              <w:jc w:val="center"/>
              <w:rPr>
                <w:color w:val="000000"/>
                <w:sz w:val="28"/>
                <w:szCs w:val="28"/>
              </w:rPr>
            </w:pPr>
            <w:r>
              <w:rPr>
                <w:color w:val="000000"/>
                <w:sz w:val="28"/>
                <w:szCs w:val="28"/>
              </w:rPr>
              <w:t>24</w:t>
            </w:r>
          </w:p>
        </w:tc>
        <w:tc>
          <w:tcPr>
            <w:tcW w:w="7699" w:type="dxa"/>
            <w:tcBorders>
              <w:top w:val="single" w:sz="4" w:space="0" w:color="000000"/>
              <w:bottom w:val="single" w:sz="4" w:space="0" w:color="000000"/>
            </w:tcBorders>
            <w:tcMar>
              <w:left w:w="57" w:type="dxa"/>
              <w:right w:w="57" w:type="dxa"/>
            </w:tcMar>
            <w:vAlign w:val="center"/>
          </w:tcPr>
          <w:p w14:paraId="59C48F08" w14:textId="77777777" w:rsidR="00D40668" w:rsidRDefault="00927C32">
            <w:pPr>
              <w:pBdr>
                <w:top w:val="nil"/>
                <w:left w:val="nil"/>
                <w:bottom w:val="nil"/>
                <w:right w:val="nil"/>
                <w:between w:val="nil"/>
              </w:pBdr>
              <w:spacing w:line="252" w:lineRule="auto"/>
              <w:ind w:left="1" w:hanging="3"/>
              <w:rPr>
                <w:color w:val="000000"/>
                <w:sz w:val="28"/>
                <w:szCs w:val="28"/>
              </w:rPr>
            </w:pPr>
            <w:r>
              <w:rPr>
                <w:color w:val="000000"/>
                <w:sz w:val="28"/>
                <w:szCs w:val="28"/>
              </w:rPr>
              <w:t>Розв’язування задач, парна та групова робота</w:t>
            </w:r>
          </w:p>
        </w:tc>
        <w:tc>
          <w:tcPr>
            <w:tcW w:w="862" w:type="dxa"/>
            <w:tcBorders>
              <w:top w:val="single" w:sz="4" w:space="0" w:color="000000"/>
              <w:bottom w:val="single" w:sz="4" w:space="0" w:color="000000"/>
            </w:tcBorders>
            <w:tcMar>
              <w:left w:w="57" w:type="dxa"/>
              <w:right w:w="57" w:type="dxa"/>
            </w:tcMar>
            <w:vAlign w:val="center"/>
          </w:tcPr>
          <w:p w14:paraId="64AFFD45" w14:textId="77777777" w:rsidR="00D40668" w:rsidRDefault="00927C32">
            <w:pPr>
              <w:pBdr>
                <w:top w:val="nil"/>
                <w:left w:val="nil"/>
                <w:bottom w:val="nil"/>
                <w:right w:val="nil"/>
                <w:between w:val="nil"/>
              </w:pBdr>
              <w:spacing w:line="252" w:lineRule="auto"/>
              <w:ind w:left="1" w:hanging="3"/>
              <w:jc w:val="center"/>
              <w:rPr>
                <w:color w:val="000000"/>
                <w:sz w:val="28"/>
                <w:szCs w:val="28"/>
              </w:rPr>
            </w:pPr>
            <w:r>
              <w:rPr>
                <w:color w:val="000000"/>
                <w:sz w:val="28"/>
                <w:szCs w:val="28"/>
              </w:rPr>
              <w:t>1</w:t>
            </w:r>
          </w:p>
        </w:tc>
        <w:tc>
          <w:tcPr>
            <w:tcW w:w="794" w:type="dxa"/>
            <w:tcBorders>
              <w:bottom w:val="single" w:sz="4" w:space="0" w:color="000000"/>
            </w:tcBorders>
            <w:tcMar>
              <w:left w:w="57" w:type="dxa"/>
              <w:right w:w="57" w:type="dxa"/>
            </w:tcMar>
            <w:vAlign w:val="center"/>
          </w:tcPr>
          <w:p w14:paraId="4E943853" w14:textId="77777777" w:rsidR="00D40668" w:rsidRDefault="00D40668">
            <w:pPr>
              <w:pBdr>
                <w:top w:val="nil"/>
                <w:left w:val="nil"/>
                <w:bottom w:val="nil"/>
                <w:right w:val="nil"/>
                <w:between w:val="nil"/>
              </w:pBdr>
              <w:spacing w:line="252" w:lineRule="auto"/>
              <w:ind w:left="1" w:hanging="3"/>
              <w:jc w:val="center"/>
              <w:rPr>
                <w:color w:val="000000"/>
                <w:sz w:val="28"/>
                <w:szCs w:val="28"/>
              </w:rPr>
            </w:pPr>
          </w:p>
        </w:tc>
        <w:tc>
          <w:tcPr>
            <w:tcW w:w="4038" w:type="dxa"/>
            <w:tcBorders>
              <w:bottom w:val="single" w:sz="4" w:space="0" w:color="000000"/>
            </w:tcBorders>
            <w:tcMar>
              <w:left w:w="57" w:type="dxa"/>
              <w:right w:w="57" w:type="dxa"/>
            </w:tcMar>
            <w:vAlign w:val="center"/>
          </w:tcPr>
          <w:p w14:paraId="2741B673" w14:textId="77777777" w:rsidR="00D40668" w:rsidRDefault="00927C32">
            <w:pPr>
              <w:pBdr>
                <w:top w:val="nil"/>
                <w:left w:val="nil"/>
                <w:bottom w:val="nil"/>
                <w:right w:val="nil"/>
                <w:between w:val="nil"/>
              </w:pBdr>
              <w:spacing w:line="252" w:lineRule="auto"/>
              <w:ind w:left="1" w:hanging="3"/>
              <w:rPr>
                <w:color w:val="000000"/>
                <w:sz w:val="28"/>
                <w:szCs w:val="28"/>
              </w:rPr>
            </w:pPr>
            <w:r>
              <w:rPr>
                <w:color w:val="000000"/>
                <w:sz w:val="28"/>
                <w:szCs w:val="28"/>
              </w:rPr>
              <w:t>§ 11 повторити. Дати відповіді на тестові завдання (с. 147 підручника).</w:t>
            </w:r>
          </w:p>
        </w:tc>
        <w:tc>
          <w:tcPr>
            <w:tcW w:w="910" w:type="dxa"/>
            <w:tcBorders>
              <w:bottom w:val="single" w:sz="4" w:space="0" w:color="000000"/>
              <w:right w:val="single" w:sz="4" w:space="0" w:color="000000"/>
            </w:tcBorders>
            <w:tcMar>
              <w:left w:w="57" w:type="dxa"/>
              <w:right w:w="57" w:type="dxa"/>
            </w:tcMar>
            <w:vAlign w:val="center"/>
          </w:tcPr>
          <w:p w14:paraId="1F011BA4" w14:textId="77777777" w:rsidR="00D40668" w:rsidRDefault="00D40668">
            <w:pPr>
              <w:pBdr>
                <w:top w:val="nil"/>
                <w:left w:val="nil"/>
                <w:bottom w:val="nil"/>
                <w:right w:val="nil"/>
                <w:between w:val="nil"/>
              </w:pBdr>
              <w:spacing w:line="252" w:lineRule="auto"/>
              <w:ind w:left="1" w:hanging="3"/>
              <w:jc w:val="center"/>
              <w:rPr>
                <w:color w:val="000000"/>
                <w:sz w:val="28"/>
                <w:szCs w:val="28"/>
              </w:rPr>
            </w:pPr>
          </w:p>
        </w:tc>
      </w:tr>
      <w:tr w:rsidR="00D40668" w14:paraId="11284B7D" w14:textId="77777777">
        <w:trPr>
          <w:trHeight w:val="1128"/>
          <w:jc w:val="center"/>
        </w:trPr>
        <w:tc>
          <w:tcPr>
            <w:tcW w:w="870" w:type="dxa"/>
            <w:tcBorders>
              <w:left w:val="single" w:sz="4" w:space="0" w:color="000000"/>
              <w:bottom w:val="single" w:sz="4" w:space="0" w:color="000000"/>
            </w:tcBorders>
            <w:tcMar>
              <w:left w:w="57" w:type="dxa"/>
              <w:right w:w="57" w:type="dxa"/>
            </w:tcMar>
            <w:vAlign w:val="center"/>
          </w:tcPr>
          <w:p w14:paraId="51BF5CEA" w14:textId="77777777" w:rsidR="00D40668" w:rsidRDefault="00927C32">
            <w:pPr>
              <w:pBdr>
                <w:top w:val="nil"/>
                <w:left w:val="nil"/>
                <w:bottom w:val="nil"/>
                <w:right w:val="nil"/>
                <w:between w:val="nil"/>
              </w:pBdr>
              <w:spacing w:line="252" w:lineRule="auto"/>
              <w:ind w:left="1" w:hanging="3"/>
              <w:jc w:val="center"/>
              <w:rPr>
                <w:color w:val="000000"/>
                <w:sz w:val="28"/>
                <w:szCs w:val="28"/>
              </w:rPr>
            </w:pPr>
            <w:r>
              <w:rPr>
                <w:color w:val="000000"/>
                <w:sz w:val="28"/>
                <w:szCs w:val="28"/>
              </w:rPr>
              <w:t>25</w:t>
            </w:r>
          </w:p>
        </w:tc>
        <w:tc>
          <w:tcPr>
            <w:tcW w:w="7699" w:type="dxa"/>
            <w:tcBorders>
              <w:top w:val="single" w:sz="4" w:space="0" w:color="000000"/>
              <w:bottom w:val="single" w:sz="4" w:space="0" w:color="000000"/>
            </w:tcBorders>
            <w:tcMar>
              <w:left w:w="57" w:type="dxa"/>
              <w:right w:w="57" w:type="dxa"/>
            </w:tcMar>
            <w:vAlign w:val="center"/>
          </w:tcPr>
          <w:p w14:paraId="355C6CCD" w14:textId="77777777" w:rsidR="00D40668" w:rsidRDefault="00927C32">
            <w:pPr>
              <w:pBdr>
                <w:top w:val="nil"/>
                <w:left w:val="nil"/>
                <w:bottom w:val="nil"/>
                <w:right w:val="nil"/>
                <w:between w:val="nil"/>
              </w:pBdr>
              <w:spacing w:line="252" w:lineRule="auto"/>
              <w:ind w:left="1" w:hanging="3"/>
              <w:rPr>
                <w:color w:val="000000"/>
                <w:sz w:val="28"/>
                <w:szCs w:val="28"/>
              </w:rPr>
            </w:pPr>
            <w:r>
              <w:rPr>
                <w:b/>
                <w:i/>
                <w:color w:val="000000"/>
                <w:sz w:val="28"/>
                <w:szCs w:val="28"/>
              </w:rPr>
              <w:t>Практична робота № 6 «Складання таблиці щомісячних платежів за ануїтетною та стандартною (класичною) схемами виплат кредиту»</w:t>
            </w:r>
          </w:p>
        </w:tc>
        <w:tc>
          <w:tcPr>
            <w:tcW w:w="862" w:type="dxa"/>
            <w:tcBorders>
              <w:top w:val="single" w:sz="4" w:space="0" w:color="000000"/>
              <w:bottom w:val="single" w:sz="4" w:space="0" w:color="000000"/>
            </w:tcBorders>
            <w:tcMar>
              <w:left w:w="57" w:type="dxa"/>
              <w:right w:w="57" w:type="dxa"/>
            </w:tcMar>
            <w:vAlign w:val="center"/>
          </w:tcPr>
          <w:p w14:paraId="35C6CE9D" w14:textId="77777777" w:rsidR="00D40668" w:rsidRDefault="00927C32">
            <w:pPr>
              <w:pBdr>
                <w:top w:val="nil"/>
                <w:left w:val="nil"/>
                <w:bottom w:val="nil"/>
                <w:right w:val="nil"/>
                <w:between w:val="nil"/>
              </w:pBdr>
              <w:spacing w:line="252" w:lineRule="auto"/>
              <w:ind w:left="1" w:hanging="3"/>
              <w:jc w:val="center"/>
              <w:rPr>
                <w:color w:val="000000"/>
                <w:sz w:val="28"/>
                <w:szCs w:val="28"/>
              </w:rPr>
            </w:pPr>
            <w:r>
              <w:rPr>
                <w:color w:val="000000"/>
                <w:sz w:val="28"/>
                <w:szCs w:val="28"/>
              </w:rPr>
              <w:t>1</w:t>
            </w:r>
          </w:p>
        </w:tc>
        <w:tc>
          <w:tcPr>
            <w:tcW w:w="794" w:type="dxa"/>
            <w:tcBorders>
              <w:bottom w:val="single" w:sz="4" w:space="0" w:color="000000"/>
            </w:tcBorders>
            <w:tcMar>
              <w:left w:w="57" w:type="dxa"/>
              <w:right w:w="57" w:type="dxa"/>
            </w:tcMar>
            <w:vAlign w:val="center"/>
          </w:tcPr>
          <w:p w14:paraId="26F12438" w14:textId="77777777" w:rsidR="00D40668" w:rsidRDefault="00D40668">
            <w:pPr>
              <w:pBdr>
                <w:top w:val="nil"/>
                <w:left w:val="nil"/>
                <w:bottom w:val="nil"/>
                <w:right w:val="nil"/>
                <w:between w:val="nil"/>
              </w:pBdr>
              <w:spacing w:line="252" w:lineRule="auto"/>
              <w:ind w:left="1" w:hanging="3"/>
              <w:jc w:val="center"/>
              <w:rPr>
                <w:color w:val="000000"/>
                <w:sz w:val="28"/>
                <w:szCs w:val="28"/>
              </w:rPr>
            </w:pPr>
          </w:p>
        </w:tc>
        <w:tc>
          <w:tcPr>
            <w:tcW w:w="4038" w:type="dxa"/>
            <w:tcBorders>
              <w:bottom w:val="single" w:sz="4" w:space="0" w:color="000000"/>
            </w:tcBorders>
            <w:tcMar>
              <w:left w:w="57" w:type="dxa"/>
              <w:right w:w="57" w:type="dxa"/>
            </w:tcMar>
            <w:vAlign w:val="center"/>
          </w:tcPr>
          <w:p w14:paraId="0C074141" w14:textId="77777777" w:rsidR="00D40668" w:rsidRDefault="00927C32">
            <w:pPr>
              <w:pBdr>
                <w:top w:val="nil"/>
                <w:left w:val="nil"/>
                <w:bottom w:val="nil"/>
                <w:right w:val="nil"/>
                <w:between w:val="nil"/>
              </w:pBdr>
              <w:spacing w:line="252" w:lineRule="auto"/>
              <w:ind w:left="1" w:hanging="3"/>
              <w:rPr>
                <w:color w:val="000000"/>
                <w:sz w:val="28"/>
                <w:szCs w:val="28"/>
              </w:rPr>
            </w:pPr>
            <w:r>
              <w:rPr>
                <w:color w:val="000000"/>
                <w:sz w:val="28"/>
                <w:szCs w:val="28"/>
              </w:rPr>
              <w:t>§ 8–11 повторити. Закінчити практичну роботу № 6</w:t>
            </w:r>
          </w:p>
        </w:tc>
        <w:tc>
          <w:tcPr>
            <w:tcW w:w="910" w:type="dxa"/>
            <w:tcBorders>
              <w:bottom w:val="single" w:sz="4" w:space="0" w:color="000000"/>
              <w:right w:val="single" w:sz="4" w:space="0" w:color="000000"/>
            </w:tcBorders>
            <w:tcMar>
              <w:left w:w="57" w:type="dxa"/>
              <w:right w:w="57" w:type="dxa"/>
            </w:tcMar>
            <w:vAlign w:val="center"/>
          </w:tcPr>
          <w:p w14:paraId="0D5F03FA" w14:textId="77777777" w:rsidR="00D40668" w:rsidRDefault="00D40668">
            <w:pPr>
              <w:pBdr>
                <w:top w:val="nil"/>
                <w:left w:val="nil"/>
                <w:bottom w:val="nil"/>
                <w:right w:val="nil"/>
                <w:between w:val="nil"/>
              </w:pBdr>
              <w:spacing w:line="252" w:lineRule="auto"/>
              <w:ind w:left="1" w:hanging="3"/>
              <w:jc w:val="center"/>
              <w:rPr>
                <w:color w:val="000000"/>
                <w:sz w:val="28"/>
                <w:szCs w:val="28"/>
              </w:rPr>
            </w:pPr>
          </w:p>
        </w:tc>
      </w:tr>
      <w:tr w:rsidR="00D40668" w14:paraId="083CE9AD" w14:textId="77777777">
        <w:trPr>
          <w:trHeight w:val="2092"/>
          <w:jc w:val="center"/>
        </w:trPr>
        <w:tc>
          <w:tcPr>
            <w:tcW w:w="870" w:type="dxa"/>
            <w:tcBorders>
              <w:left w:val="single" w:sz="4" w:space="0" w:color="000000"/>
              <w:bottom w:val="single" w:sz="4" w:space="0" w:color="000000"/>
            </w:tcBorders>
            <w:tcMar>
              <w:left w:w="57" w:type="dxa"/>
              <w:right w:w="57" w:type="dxa"/>
            </w:tcMar>
            <w:vAlign w:val="center"/>
          </w:tcPr>
          <w:p w14:paraId="51E4C0B1" w14:textId="77777777" w:rsidR="00D40668" w:rsidRDefault="00927C32">
            <w:pPr>
              <w:pBdr>
                <w:top w:val="nil"/>
                <w:left w:val="nil"/>
                <w:bottom w:val="nil"/>
                <w:right w:val="nil"/>
                <w:between w:val="nil"/>
              </w:pBdr>
              <w:spacing w:line="252" w:lineRule="auto"/>
              <w:ind w:left="1" w:hanging="3"/>
              <w:jc w:val="center"/>
              <w:rPr>
                <w:color w:val="000000"/>
                <w:sz w:val="28"/>
                <w:szCs w:val="28"/>
              </w:rPr>
            </w:pPr>
            <w:r>
              <w:rPr>
                <w:color w:val="000000"/>
                <w:sz w:val="28"/>
                <w:szCs w:val="28"/>
              </w:rPr>
              <w:t>26</w:t>
            </w:r>
          </w:p>
        </w:tc>
        <w:tc>
          <w:tcPr>
            <w:tcW w:w="7699" w:type="dxa"/>
            <w:tcBorders>
              <w:top w:val="single" w:sz="4" w:space="0" w:color="000000"/>
              <w:bottom w:val="single" w:sz="4" w:space="0" w:color="000000"/>
            </w:tcBorders>
            <w:tcMar>
              <w:left w:w="57" w:type="dxa"/>
              <w:right w:w="57" w:type="dxa"/>
            </w:tcMar>
            <w:vAlign w:val="center"/>
          </w:tcPr>
          <w:p w14:paraId="4FC12EAD" w14:textId="77777777" w:rsidR="00D40668" w:rsidRDefault="00927C32">
            <w:pPr>
              <w:pBdr>
                <w:top w:val="nil"/>
                <w:left w:val="nil"/>
                <w:bottom w:val="nil"/>
                <w:right w:val="nil"/>
                <w:between w:val="nil"/>
              </w:pBdr>
              <w:spacing w:line="252" w:lineRule="auto"/>
              <w:ind w:left="1" w:hanging="3"/>
              <w:rPr>
                <w:color w:val="000000"/>
                <w:sz w:val="28"/>
                <w:szCs w:val="28"/>
              </w:rPr>
            </w:pPr>
            <w:r>
              <w:rPr>
                <w:b/>
                <w:color w:val="000000"/>
                <w:sz w:val="28"/>
                <w:szCs w:val="28"/>
              </w:rPr>
              <w:t>Банківські платежі</w:t>
            </w:r>
          </w:p>
          <w:p w14:paraId="41287DA9" w14:textId="77777777" w:rsidR="00D40668" w:rsidRDefault="00927C32">
            <w:pPr>
              <w:pBdr>
                <w:top w:val="nil"/>
                <w:left w:val="nil"/>
                <w:bottom w:val="nil"/>
                <w:right w:val="nil"/>
                <w:between w:val="nil"/>
              </w:pBdr>
              <w:spacing w:line="252" w:lineRule="auto"/>
              <w:ind w:left="1" w:hanging="3"/>
              <w:rPr>
                <w:color w:val="000000"/>
                <w:sz w:val="28"/>
                <w:szCs w:val="28"/>
              </w:rPr>
            </w:pPr>
            <w:r>
              <w:rPr>
                <w:color w:val="000000"/>
                <w:sz w:val="28"/>
                <w:szCs w:val="28"/>
              </w:rPr>
              <w:t>Платежі та їхні види. Платежі з використанням карток. Переказ коштів між своїми рахунками та на інший рахунок за відповідними реквізитами. Ліміти для карткових рахунків та керування ними. Обмін валют. Контроль за операціями та залишком коштів на рахунку. П</w:t>
            </w:r>
            <w:r>
              <w:rPr>
                <w:color w:val="000000"/>
                <w:sz w:val="28"/>
                <w:szCs w:val="28"/>
              </w:rPr>
              <w:t>латежі з використанням готівкових коштів. Безготівкові платежі. Інтернет-банкінг. Платежі з використанням електронних грошей</w:t>
            </w:r>
            <w:r>
              <w:rPr>
                <w:b/>
                <w:i/>
                <w:color w:val="000000"/>
                <w:sz w:val="28"/>
                <w:szCs w:val="28"/>
              </w:rPr>
              <w:t xml:space="preserve"> </w:t>
            </w:r>
          </w:p>
        </w:tc>
        <w:tc>
          <w:tcPr>
            <w:tcW w:w="862" w:type="dxa"/>
            <w:tcBorders>
              <w:top w:val="single" w:sz="4" w:space="0" w:color="000000"/>
              <w:bottom w:val="single" w:sz="4" w:space="0" w:color="000000"/>
            </w:tcBorders>
            <w:tcMar>
              <w:left w:w="57" w:type="dxa"/>
              <w:right w:w="57" w:type="dxa"/>
            </w:tcMar>
            <w:vAlign w:val="center"/>
          </w:tcPr>
          <w:p w14:paraId="49699BEE" w14:textId="77777777" w:rsidR="00D40668" w:rsidRDefault="00927C32">
            <w:pPr>
              <w:pBdr>
                <w:top w:val="nil"/>
                <w:left w:val="nil"/>
                <w:bottom w:val="nil"/>
                <w:right w:val="nil"/>
                <w:between w:val="nil"/>
              </w:pBdr>
              <w:spacing w:line="252" w:lineRule="auto"/>
              <w:ind w:left="1" w:hanging="3"/>
              <w:jc w:val="center"/>
              <w:rPr>
                <w:color w:val="000000"/>
                <w:sz w:val="28"/>
                <w:szCs w:val="28"/>
              </w:rPr>
            </w:pPr>
            <w:r>
              <w:rPr>
                <w:color w:val="000000"/>
                <w:sz w:val="28"/>
                <w:szCs w:val="28"/>
              </w:rPr>
              <w:t>1</w:t>
            </w:r>
          </w:p>
        </w:tc>
        <w:tc>
          <w:tcPr>
            <w:tcW w:w="794" w:type="dxa"/>
            <w:tcBorders>
              <w:bottom w:val="single" w:sz="4" w:space="0" w:color="000000"/>
            </w:tcBorders>
            <w:tcMar>
              <w:left w:w="57" w:type="dxa"/>
              <w:right w:w="57" w:type="dxa"/>
            </w:tcMar>
            <w:vAlign w:val="center"/>
          </w:tcPr>
          <w:p w14:paraId="738FC3A3" w14:textId="77777777" w:rsidR="00D40668" w:rsidRDefault="00D40668">
            <w:pPr>
              <w:pBdr>
                <w:top w:val="nil"/>
                <w:left w:val="nil"/>
                <w:bottom w:val="nil"/>
                <w:right w:val="nil"/>
                <w:between w:val="nil"/>
              </w:pBdr>
              <w:spacing w:line="252" w:lineRule="auto"/>
              <w:ind w:left="1" w:hanging="3"/>
              <w:jc w:val="center"/>
              <w:rPr>
                <w:color w:val="000000"/>
                <w:sz w:val="28"/>
                <w:szCs w:val="28"/>
              </w:rPr>
            </w:pPr>
          </w:p>
        </w:tc>
        <w:tc>
          <w:tcPr>
            <w:tcW w:w="4038" w:type="dxa"/>
            <w:tcBorders>
              <w:bottom w:val="single" w:sz="4" w:space="0" w:color="000000"/>
            </w:tcBorders>
            <w:tcMar>
              <w:left w:w="57" w:type="dxa"/>
              <w:right w:w="57" w:type="dxa"/>
            </w:tcMar>
            <w:vAlign w:val="center"/>
          </w:tcPr>
          <w:p w14:paraId="6D513DAC" w14:textId="77777777" w:rsidR="00D40668" w:rsidRDefault="00927C32">
            <w:pPr>
              <w:pBdr>
                <w:top w:val="nil"/>
                <w:left w:val="nil"/>
                <w:bottom w:val="nil"/>
                <w:right w:val="nil"/>
                <w:between w:val="nil"/>
              </w:pBdr>
              <w:spacing w:line="252" w:lineRule="auto"/>
              <w:ind w:left="1" w:hanging="3"/>
              <w:rPr>
                <w:color w:val="000000"/>
                <w:sz w:val="28"/>
                <w:szCs w:val="28"/>
              </w:rPr>
            </w:pPr>
            <w:r>
              <w:rPr>
                <w:color w:val="000000"/>
                <w:sz w:val="28"/>
                <w:szCs w:val="28"/>
              </w:rPr>
              <w:t>§ 12 вивчити. Дати відповіді на тестові завдання (с. 164 підручника)</w:t>
            </w:r>
          </w:p>
        </w:tc>
        <w:tc>
          <w:tcPr>
            <w:tcW w:w="910" w:type="dxa"/>
            <w:tcBorders>
              <w:bottom w:val="single" w:sz="4" w:space="0" w:color="000000"/>
              <w:right w:val="single" w:sz="4" w:space="0" w:color="000000"/>
            </w:tcBorders>
            <w:tcMar>
              <w:left w:w="57" w:type="dxa"/>
              <w:right w:w="57" w:type="dxa"/>
            </w:tcMar>
            <w:vAlign w:val="center"/>
          </w:tcPr>
          <w:p w14:paraId="60B7DA41" w14:textId="77777777" w:rsidR="00D40668" w:rsidRDefault="00D40668">
            <w:pPr>
              <w:pBdr>
                <w:top w:val="nil"/>
                <w:left w:val="nil"/>
                <w:bottom w:val="nil"/>
                <w:right w:val="nil"/>
                <w:between w:val="nil"/>
              </w:pBdr>
              <w:spacing w:line="252" w:lineRule="auto"/>
              <w:ind w:left="1" w:hanging="3"/>
              <w:jc w:val="center"/>
              <w:rPr>
                <w:color w:val="000000"/>
                <w:sz w:val="28"/>
                <w:szCs w:val="28"/>
              </w:rPr>
            </w:pPr>
          </w:p>
        </w:tc>
      </w:tr>
      <w:tr w:rsidR="00D40668" w14:paraId="33BC617A" w14:textId="77777777">
        <w:trPr>
          <w:trHeight w:val="1098"/>
          <w:jc w:val="center"/>
        </w:trPr>
        <w:tc>
          <w:tcPr>
            <w:tcW w:w="870" w:type="dxa"/>
            <w:tcBorders>
              <w:left w:val="single" w:sz="4" w:space="0" w:color="000000"/>
              <w:bottom w:val="single" w:sz="4" w:space="0" w:color="000000"/>
            </w:tcBorders>
            <w:tcMar>
              <w:left w:w="57" w:type="dxa"/>
              <w:right w:w="57" w:type="dxa"/>
            </w:tcMar>
            <w:vAlign w:val="center"/>
          </w:tcPr>
          <w:p w14:paraId="23DD4134" w14:textId="77777777" w:rsidR="00D40668" w:rsidRDefault="00927C32">
            <w:pPr>
              <w:pBdr>
                <w:top w:val="nil"/>
                <w:left w:val="nil"/>
                <w:bottom w:val="nil"/>
                <w:right w:val="nil"/>
                <w:between w:val="nil"/>
              </w:pBdr>
              <w:spacing w:line="252" w:lineRule="auto"/>
              <w:ind w:left="1" w:hanging="3"/>
              <w:jc w:val="center"/>
              <w:rPr>
                <w:color w:val="000000"/>
                <w:sz w:val="28"/>
                <w:szCs w:val="28"/>
              </w:rPr>
            </w:pPr>
            <w:r>
              <w:rPr>
                <w:color w:val="000000"/>
                <w:sz w:val="28"/>
                <w:szCs w:val="28"/>
              </w:rPr>
              <w:lastRenderedPageBreak/>
              <w:t>27</w:t>
            </w:r>
          </w:p>
        </w:tc>
        <w:tc>
          <w:tcPr>
            <w:tcW w:w="7699" w:type="dxa"/>
            <w:tcBorders>
              <w:top w:val="single" w:sz="4" w:space="0" w:color="000000"/>
              <w:bottom w:val="single" w:sz="4" w:space="0" w:color="000000"/>
            </w:tcBorders>
            <w:tcMar>
              <w:left w:w="57" w:type="dxa"/>
              <w:right w:w="57" w:type="dxa"/>
            </w:tcMar>
            <w:vAlign w:val="center"/>
          </w:tcPr>
          <w:p w14:paraId="7A1B39EF" w14:textId="77777777" w:rsidR="00D40668" w:rsidRDefault="00927C32">
            <w:pPr>
              <w:pBdr>
                <w:top w:val="nil"/>
                <w:left w:val="nil"/>
                <w:bottom w:val="nil"/>
                <w:right w:val="nil"/>
                <w:between w:val="nil"/>
              </w:pBdr>
              <w:spacing w:line="252" w:lineRule="auto"/>
              <w:ind w:left="1" w:hanging="3"/>
              <w:rPr>
                <w:color w:val="000000"/>
                <w:sz w:val="28"/>
                <w:szCs w:val="28"/>
              </w:rPr>
            </w:pPr>
            <w:r>
              <w:rPr>
                <w:b/>
                <w:i/>
                <w:color w:val="000000"/>
                <w:sz w:val="28"/>
                <w:szCs w:val="28"/>
              </w:rPr>
              <w:t>Практична робота № 7 «Оплата з карткового рахунку, здійснення контролю за операціями та залишком коштів на рахунку»</w:t>
            </w:r>
          </w:p>
        </w:tc>
        <w:tc>
          <w:tcPr>
            <w:tcW w:w="862" w:type="dxa"/>
            <w:tcBorders>
              <w:top w:val="single" w:sz="4" w:space="0" w:color="000000"/>
              <w:bottom w:val="single" w:sz="4" w:space="0" w:color="000000"/>
            </w:tcBorders>
            <w:tcMar>
              <w:left w:w="57" w:type="dxa"/>
              <w:right w:w="57" w:type="dxa"/>
            </w:tcMar>
            <w:vAlign w:val="center"/>
          </w:tcPr>
          <w:p w14:paraId="018A820F" w14:textId="77777777" w:rsidR="00D40668" w:rsidRDefault="00927C32">
            <w:pPr>
              <w:pBdr>
                <w:top w:val="nil"/>
                <w:left w:val="nil"/>
                <w:bottom w:val="nil"/>
                <w:right w:val="nil"/>
                <w:between w:val="nil"/>
              </w:pBdr>
              <w:spacing w:line="252" w:lineRule="auto"/>
              <w:ind w:left="1" w:hanging="3"/>
              <w:jc w:val="center"/>
              <w:rPr>
                <w:color w:val="000000"/>
                <w:sz w:val="28"/>
                <w:szCs w:val="28"/>
              </w:rPr>
            </w:pPr>
            <w:r>
              <w:rPr>
                <w:color w:val="000000"/>
                <w:sz w:val="28"/>
                <w:szCs w:val="28"/>
              </w:rPr>
              <w:t>1</w:t>
            </w:r>
          </w:p>
        </w:tc>
        <w:tc>
          <w:tcPr>
            <w:tcW w:w="794" w:type="dxa"/>
            <w:tcBorders>
              <w:bottom w:val="single" w:sz="4" w:space="0" w:color="000000"/>
            </w:tcBorders>
            <w:tcMar>
              <w:left w:w="57" w:type="dxa"/>
              <w:right w:w="57" w:type="dxa"/>
            </w:tcMar>
            <w:vAlign w:val="center"/>
          </w:tcPr>
          <w:p w14:paraId="39AC3338" w14:textId="77777777" w:rsidR="00D40668" w:rsidRDefault="00D40668">
            <w:pPr>
              <w:pBdr>
                <w:top w:val="nil"/>
                <w:left w:val="nil"/>
                <w:bottom w:val="nil"/>
                <w:right w:val="nil"/>
                <w:between w:val="nil"/>
              </w:pBdr>
              <w:spacing w:line="252" w:lineRule="auto"/>
              <w:ind w:left="1" w:hanging="3"/>
              <w:jc w:val="center"/>
              <w:rPr>
                <w:color w:val="000000"/>
                <w:sz w:val="28"/>
                <w:szCs w:val="28"/>
              </w:rPr>
            </w:pPr>
          </w:p>
        </w:tc>
        <w:tc>
          <w:tcPr>
            <w:tcW w:w="4038" w:type="dxa"/>
            <w:tcBorders>
              <w:bottom w:val="single" w:sz="4" w:space="0" w:color="000000"/>
            </w:tcBorders>
            <w:tcMar>
              <w:left w:w="57" w:type="dxa"/>
              <w:right w:w="57" w:type="dxa"/>
            </w:tcMar>
            <w:vAlign w:val="center"/>
          </w:tcPr>
          <w:p w14:paraId="1E35C6E9" w14:textId="77777777" w:rsidR="00D40668" w:rsidRDefault="00927C32">
            <w:pPr>
              <w:pBdr>
                <w:top w:val="nil"/>
                <w:left w:val="nil"/>
                <w:bottom w:val="nil"/>
                <w:right w:val="nil"/>
                <w:between w:val="nil"/>
              </w:pBdr>
              <w:spacing w:line="252" w:lineRule="auto"/>
              <w:ind w:left="1" w:hanging="3"/>
              <w:rPr>
                <w:color w:val="000000"/>
                <w:sz w:val="28"/>
                <w:szCs w:val="28"/>
              </w:rPr>
            </w:pPr>
            <w:r>
              <w:rPr>
                <w:color w:val="000000"/>
                <w:sz w:val="28"/>
                <w:szCs w:val="28"/>
              </w:rPr>
              <w:t>§ 12 повторити. Закінчити практичну роботу № 7</w:t>
            </w:r>
          </w:p>
        </w:tc>
        <w:tc>
          <w:tcPr>
            <w:tcW w:w="910" w:type="dxa"/>
            <w:tcBorders>
              <w:bottom w:val="single" w:sz="4" w:space="0" w:color="000000"/>
              <w:right w:val="single" w:sz="4" w:space="0" w:color="000000"/>
            </w:tcBorders>
            <w:tcMar>
              <w:left w:w="57" w:type="dxa"/>
              <w:right w:w="57" w:type="dxa"/>
            </w:tcMar>
            <w:vAlign w:val="center"/>
          </w:tcPr>
          <w:p w14:paraId="101C963D" w14:textId="77777777" w:rsidR="00D40668" w:rsidRDefault="00D40668">
            <w:pPr>
              <w:pBdr>
                <w:top w:val="nil"/>
                <w:left w:val="nil"/>
                <w:bottom w:val="nil"/>
                <w:right w:val="nil"/>
                <w:between w:val="nil"/>
              </w:pBdr>
              <w:spacing w:line="252" w:lineRule="auto"/>
              <w:ind w:left="1" w:hanging="3"/>
              <w:jc w:val="center"/>
              <w:rPr>
                <w:color w:val="000000"/>
                <w:sz w:val="28"/>
                <w:szCs w:val="28"/>
              </w:rPr>
            </w:pPr>
          </w:p>
        </w:tc>
      </w:tr>
      <w:tr w:rsidR="00D40668" w14:paraId="6BBEFBFE" w14:textId="77777777">
        <w:trPr>
          <w:trHeight w:val="740"/>
          <w:jc w:val="center"/>
        </w:trPr>
        <w:tc>
          <w:tcPr>
            <w:tcW w:w="870" w:type="dxa"/>
            <w:tcBorders>
              <w:left w:val="single" w:sz="4" w:space="0" w:color="000000"/>
              <w:bottom w:val="single" w:sz="4" w:space="0" w:color="000000"/>
            </w:tcBorders>
            <w:tcMar>
              <w:left w:w="57" w:type="dxa"/>
              <w:right w:w="57" w:type="dxa"/>
            </w:tcMar>
            <w:vAlign w:val="center"/>
          </w:tcPr>
          <w:p w14:paraId="5CF44B74" w14:textId="77777777" w:rsidR="00D40668" w:rsidRDefault="00927C32">
            <w:pPr>
              <w:pBdr>
                <w:top w:val="nil"/>
                <w:left w:val="nil"/>
                <w:bottom w:val="nil"/>
                <w:right w:val="nil"/>
                <w:between w:val="nil"/>
              </w:pBdr>
              <w:spacing w:line="252" w:lineRule="auto"/>
              <w:ind w:left="1" w:hanging="3"/>
              <w:jc w:val="center"/>
              <w:rPr>
                <w:color w:val="000000"/>
                <w:sz w:val="28"/>
                <w:szCs w:val="28"/>
              </w:rPr>
            </w:pPr>
            <w:r>
              <w:rPr>
                <w:color w:val="000000"/>
                <w:sz w:val="28"/>
                <w:szCs w:val="28"/>
              </w:rPr>
              <w:t>28</w:t>
            </w:r>
          </w:p>
        </w:tc>
        <w:tc>
          <w:tcPr>
            <w:tcW w:w="7699" w:type="dxa"/>
            <w:tcBorders>
              <w:top w:val="single" w:sz="4" w:space="0" w:color="000000"/>
              <w:bottom w:val="single" w:sz="4" w:space="0" w:color="000000"/>
            </w:tcBorders>
            <w:tcMar>
              <w:left w:w="57" w:type="dxa"/>
              <w:right w:w="57" w:type="dxa"/>
            </w:tcMar>
            <w:vAlign w:val="center"/>
          </w:tcPr>
          <w:p w14:paraId="22FF7B95" w14:textId="77777777" w:rsidR="00D40668" w:rsidRDefault="00927C32">
            <w:pPr>
              <w:pBdr>
                <w:top w:val="nil"/>
                <w:left w:val="nil"/>
                <w:bottom w:val="nil"/>
                <w:right w:val="nil"/>
                <w:between w:val="nil"/>
              </w:pBdr>
              <w:spacing w:line="252" w:lineRule="auto"/>
              <w:ind w:left="1" w:hanging="3"/>
              <w:rPr>
                <w:color w:val="000000"/>
                <w:sz w:val="28"/>
                <w:szCs w:val="28"/>
              </w:rPr>
            </w:pPr>
            <w:r>
              <w:rPr>
                <w:b/>
                <w:color w:val="000000"/>
                <w:sz w:val="28"/>
                <w:szCs w:val="28"/>
              </w:rPr>
              <w:t>Платіжні системи</w:t>
            </w:r>
          </w:p>
          <w:p w14:paraId="3E34BFD2" w14:textId="77777777" w:rsidR="00D40668" w:rsidRDefault="00927C32">
            <w:pPr>
              <w:pBdr>
                <w:top w:val="nil"/>
                <w:left w:val="nil"/>
                <w:bottom w:val="nil"/>
                <w:right w:val="nil"/>
                <w:between w:val="nil"/>
              </w:pBdr>
              <w:spacing w:line="252" w:lineRule="auto"/>
              <w:ind w:left="1" w:hanging="3"/>
              <w:rPr>
                <w:color w:val="000000"/>
                <w:sz w:val="28"/>
                <w:szCs w:val="28"/>
              </w:rPr>
            </w:pPr>
            <w:r>
              <w:rPr>
                <w:color w:val="000000"/>
                <w:sz w:val="28"/>
                <w:szCs w:val="28"/>
              </w:rPr>
              <w:t>Процес платежу. Платіжні системи та їх призначення. Карткові платіжні системи. Міжнародні міжбанківські платежі</w:t>
            </w:r>
          </w:p>
        </w:tc>
        <w:tc>
          <w:tcPr>
            <w:tcW w:w="862" w:type="dxa"/>
            <w:tcBorders>
              <w:top w:val="single" w:sz="4" w:space="0" w:color="000000"/>
              <w:bottom w:val="single" w:sz="4" w:space="0" w:color="000000"/>
            </w:tcBorders>
            <w:tcMar>
              <w:left w:w="57" w:type="dxa"/>
              <w:right w:w="57" w:type="dxa"/>
            </w:tcMar>
            <w:vAlign w:val="center"/>
          </w:tcPr>
          <w:p w14:paraId="08AFBA14" w14:textId="77777777" w:rsidR="00D40668" w:rsidRDefault="00927C32">
            <w:pPr>
              <w:pBdr>
                <w:top w:val="nil"/>
                <w:left w:val="nil"/>
                <w:bottom w:val="nil"/>
                <w:right w:val="nil"/>
                <w:between w:val="nil"/>
              </w:pBdr>
              <w:spacing w:line="252" w:lineRule="auto"/>
              <w:ind w:left="1" w:hanging="3"/>
              <w:jc w:val="center"/>
              <w:rPr>
                <w:color w:val="000000"/>
                <w:sz w:val="28"/>
                <w:szCs w:val="28"/>
              </w:rPr>
            </w:pPr>
            <w:r>
              <w:rPr>
                <w:color w:val="000000"/>
                <w:sz w:val="28"/>
                <w:szCs w:val="28"/>
              </w:rPr>
              <w:t>1</w:t>
            </w:r>
          </w:p>
        </w:tc>
        <w:tc>
          <w:tcPr>
            <w:tcW w:w="794" w:type="dxa"/>
            <w:tcBorders>
              <w:bottom w:val="single" w:sz="4" w:space="0" w:color="000000"/>
            </w:tcBorders>
            <w:tcMar>
              <w:left w:w="57" w:type="dxa"/>
              <w:right w:w="57" w:type="dxa"/>
            </w:tcMar>
            <w:vAlign w:val="center"/>
          </w:tcPr>
          <w:p w14:paraId="58823C20" w14:textId="77777777" w:rsidR="00D40668" w:rsidRDefault="00D40668">
            <w:pPr>
              <w:pBdr>
                <w:top w:val="nil"/>
                <w:left w:val="nil"/>
                <w:bottom w:val="nil"/>
                <w:right w:val="nil"/>
                <w:between w:val="nil"/>
              </w:pBdr>
              <w:spacing w:line="252" w:lineRule="auto"/>
              <w:ind w:left="1" w:hanging="3"/>
              <w:jc w:val="center"/>
              <w:rPr>
                <w:color w:val="000000"/>
                <w:sz w:val="28"/>
                <w:szCs w:val="28"/>
              </w:rPr>
            </w:pPr>
          </w:p>
        </w:tc>
        <w:tc>
          <w:tcPr>
            <w:tcW w:w="4038" w:type="dxa"/>
            <w:tcBorders>
              <w:bottom w:val="single" w:sz="4" w:space="0" w:color="000000"/>
            </w:tcBorders>
            <w:tcMar>
              <w:left w:w="57" w:type="dxa"/>
              <w:right w:w="57" w:type="dxa"/>
            </w:tcMar>
            <w:vAlign w:val="center"/>
          </w:tcPr>
          <w:p w14:paraId="17496D92" w14:textId="77777777" w:rsidR="00D40668" w:rsidRDefault="00927C32">
            <w:pPr>
              <w:pBdr>
                <w:top w:val="nil"/>
                <w:left w:val="nil"/>
                <w:bottom w:val="nil"/>
                <w:right w:val="nil"/>
                <w:between w:val="nil"/>
              </w:pBdr>
              <w:spacing w:line="252" w:lineRule="auto"/>
              <w:ind w:left="1" w:hanging="3"/>
              <w:rPr>
                <w:color w:val="000000"/>
                <w:sz w:val="28"/>
                <w:szCs w:val="28"/>
              </w:rPr>
            </w:pPr>
            <w:r>
              <w:rPr>
                <w:color w:val="000000"/>
                <w:sz w:val="28"/>
                <w:szCs w:val="28"/>
              </w:rPr>
              <w:t>§ 13 вивчити. Дати відповіді на тестові завдання (с. 175–176 підручника). Підготуватися до підсумкової роботи</w:t>
            </w:r>
          </w:p>
        </w:tc>
        <w:tc>
          <w:tcPr>
            <w:tcW w:w="910" w:type="dxa"/>
            <w:tcBorders>
              <w:bottom w:val="single" w:sz="4" w:space="0" w:color="000000"/>
              <w:right w:val="single" w:sz="4" w:space="0" w:color="000000"/>
            </w:tcBorders>
            <w:tcMar>
              <w:left w:w="57" w:type="dxa"/>
              <w:right w:w="57" w:type="dxa"/>
            </w:tcMar>
            <w:vAlign w:val="center"/>
          </w:tcPr>
          <w:p w14:paraId="76FD3AA0" w14:textId="77777777" w:rsidR="00D40668" w:rsidRDefault="00D40668">
            <w:pPr>
              <w:pBdr>
                <w:top w:val="nil"/>
                <w:left w:val="nil"/>
                <w:bottom w:val="nil"/>
                <w:right w:val="nil"/>
                <w:between w:val="nil"/>
              </w:pBdr>
              <w:spacing w:line="252" w:lineRule="auto"/>
              <w:ind w:left="1" w:hanging="3"/>
              <w:jc w:val="center"/>
              <w:rPr>
                <w:color w:val="000000"/>
                <w:sz w:val="28"/>
                <w:szCs w:val="28"/>
              </w:rPr>
            </w:pPr>
          </w:p>
        </w:tc>
      </w:tr>
      <w:tr w:rsidR="00D40668" w14:paraId="6321899B" w14:textId="77777777">
        <w:trPr>
          <w:trHeight w:val="914"/>
          <w:jc w:val="center"/>
        </w:trPr>
        <w:tc>
          <w:tcPr>
            <w:tcW w:w="870" w:type="dxa"/>
            <w:tcBorders>
              <w:left w:val="single" w:sz="4" w:space="0" w:color="000000"/>
              <w:bottom w:val="single" w:sz="4" w:space="0" w:color="000000"/>
            </w:tcBorders>
            <w:tcMar>
              <w:left w:w="57" w:type="dxa"/>
              <w:right w:w="57" w:type="dxa"/>
            </w:tcMar>
            <w:vAlign w:val="center"/>
          </w:tcPr>
          <w:p w14:paraId="18D62075" w14:textId="77777777" w:rsidR="00D40668" w:rsidRDefault="00927C32">
            <w:pPr>
              <w:pBdr>
                <w:top w:val="nil"/>
                <w:left w:val="nil"/>
                <w:bottom w:val="nil"/>
                <w:right w:val="nil"/>
                <w:between w:val="nil"/>
              </w:pBdr>
              <w:spacing w:line="252" w:lineRule="auto"/>
              <w:ind w:left="1" w:hanging="3"/>
              <w:jc w:val="center"/>
              <w:rPr>
                <w:color w:val="000000"/>
                <w:sz w:val="28"/>
                <w:szCs w:val="28"/>
              </w:rPr>
            </w:pPr>
            <w:r>
              <w:rPr>
                <w:color w:val="000000"/>
                <w:sz w:val="28"/>
                <w:szCs w:val="28"/>
              </w:rPr>
              <w:t>29</w:t>
            </w:r>
          </w:p>
        </w:tc>
        <w:tc>
          <w:tcPr>
            <w:tcW w:w="7699" w:type="dxa"/>
            <w:tcBorders>
              <w:top w:val="single" w:sz="4" w:space="0" w:color="000000"/>
              <w:bottom w:val="single" w:sz="4" w:space="0" w:color="000000"/>
            </w:tcBorders>
            <w:tcMar>
              <w:left w:w="57" w:type="dxa"/>
              <w:right w:w="57" w:type="dxa"/>
            </w:tcMar>
            <w:vAlign w:val="center"/>
          </w:tcPr>
          <w:p w14:paraId="69A7F29B" w14:textId="77777777" w:rsidR="00D40668" w:rsidRDefault="00927C32">
            <w:pPr>
              <w:pBdr>
                <w:top w:val="nil"/>
                <w:left w:val="nil"/>
                <w:bottom w:val="nil"/>
                <w:right w:val="nil"/>
                <w:between w:val="nil"/>
              </w:pBdr>
              <w:spacing w:line="252" w:lineRule="auto"/>
              <w:ind w:left="1" w:hanging="3"/>
              <w:rPr>
                <w:color w:val="000000"/>
                <w:sz w:val="28"/>
                <w:szCs w:val="28"/>
              </w:rPr>
            </w:pPr>
            <w:r>
              <w:rPr>
                <w:b/>
                <w:i/>
                <w:color w:val="000000"/>
                <w:sz w:val="28"/>
                <w:szCs w:val="28"/>
              </w:rPr>
              <w:t>Підсумкова робота № 2 «Банки та банківські послуги»</w:t>
            </w:r>
          </w:p>
        </w:tc>
        <w:tc>
          <w:tcPr>
            <w:tcW w:w="862" w:type="dxa"/>
            <w:tcBorders>
              <w:top w:val="single" w:sz="4" w:space="0" w:color="000000"/>
              <w:bottom w:val="single" w:sz="4" w:space="0" w:color="000000"/>
            </w:tcBorders>
            <w:tcMar>
              <w:left w:w="57" w:type="dxa"/>
              <w:right w:w="57" w:type="dxa"/>
            </w:tcMar>
            <w:vAlign w:val="center"/>
          </w:tcPr>
          <w:p w14:paraId="6B1316CC" w14:textId="77777777" w:rsidR="00D40668" w:rsidRDefault="00927C32">
            <w:pPr>
              <w:pBdr>
                <w:top w:val="nil"/>
                <w:left w:val="nil"/>
                <w:bottom w:val="nil"/>
                <w:right w:val="nil"/>
                <w:between w:val="nil"/>
              </w:pBdr>
              <w:spacing w:line="252" w:lineRule="auto"/>
              <w:ind w:left="1" w:hanging="3"/>
              <w:jc w:val="center"/>
              <w:rPr>
                <w:color w:val="000000"/>
                <w:sz w:val="28"/>
                <w:szCs w:val="28"/>
              </w:rPr>
            </w:pPr>
            <w:r>
              <w:rPr>
                <w:color w:val="000000"/>
                <w:sz w:val="28"/>
                <w:szCs w:val="28"/>
              </w:rPr>
              <w:t>1</w:t>
            </w:r>
          </w:p>
        </w:tc>
        <w:tc>
          <w:tcPr>
            <w:tcW w:w="794" w:type="dxa"/>
            <w:tcBorders>
              <w:bottom w:val="single" w:sz="4" w:space="0" w:color="000000"/>
            </w:tcBorders>
            <w:tcMar>
              <w:left w:w="57" w:type="dxa"/>
              <w:right w:w="57" w:type="dxa"/>
            </w:tcMar>
            <w:vAlign w:val="center"/>
          </w:tcPr>
          <w:p w14:paraId="565E7EED" w14:textId="77777777" w:rsidR="00D40668" w:rsidRDefault="00D40668">
            <w:pPr>
              <w:pBdr>
                <w:top w:val="nil"/>
                <w:left w:val="nil"/>
                <w:bottom w:val="nil"/>
                <w:right w:val="nil"/>
                <w:between w:val="nil"/>
              </w:pBdr>
              <w:spacing w:line="252" w:lineRule="auto"/>
              <w:ind w:left="1" w:hanging="3"/>
              <w:jc w:val="center"/>
              <w:rPr>
                <w:color w:val="000000"/>
                <w:sz w:val="28"/>
                <w:szCs w:val="28"/>
              </w:rPr>
            </w:pPr>
          </w:p>
        </w:tc>
        <w:tc>
          <w:tcPr>
            <w:tcW w:w="4038" w:type="dxa"/>
            <w:tcBorders>
              <w:bottom w:val="single" w:sz="4" w:space="0" w:color="000000"/>
            </w:tcBorders>
            <w:tcMar>
              <w:left w:w="57" w:type="dxa"/>
              <w:right w:w="57" w:type="dxa"/>
            </w:tcMar>
            <w:vAlign w:val="center"/>
          </w:tcPr>
          <w:p w14:paraId="02383CD1" w14:textId="77777777" w:rsidR="00D40668" w:rsidRDefault="00927C32">
            <w:pPr>
              <w:pBdr>
                <w:top w:val="nil"/>
                <w:left w:val="nil"/>
                <w:bottom w:val="nil"/>
                <w:right w:val="nil"/>
                <w:between w:val="nil"/>
              </w:pBdr>
              <w:spacing w:line="252" w:lineRule="auto"/>
              <w:ind w:left="1" w:hanging="3"/>
              <w:rPr>
                <w:color w:val="000000"/>
                <w:sz w:val="28"/>
                <w:szCs w:val="28"/>
              </w:rPr>
            </w:pPr>
            <w:r>
              <w:rPr>
                <w:color w:val="000000"/>
                <w:sz w:val="28"/>
                <w:szCs w:val="28"/>
              </w:rPr>
              <w:t>§ 8–13 повторити</w:t>
            </w:r>
          </w:p>
        </w:tc>
        <w:tc>
          <w:tcPr>
            <w:tcW w:w="910" w:type="dxa"/>
            <w:tcBorders>
              <w:bottom w:val="single" w:sz="4" w:space="0" w:color="000000"/>
              <w:right w:val="single" w:sz="4" w:space="0" w:color="000000"/>
            </w:tcBorders>
            <w:tcMar>
              <w:left w:w="57" w:type="dxa"/>
              <w:right w:w="57" w:type="dxa"/>
            </w:tcMar>
            <w:vAlign w:val="center"/>
          </w:tcPr>
          <w:p w14:paraId="4281D4EC" w14:textId="77777777" w:rsidR="00D40668" w:rsidRDefault="00D40668">
            <w:pPr>
              <w:pBdr>
                <w:top w:val="nil"/>
                <w:left w:val="nil"/>
                <w:bottom w:val="nil"/>
                <w:right w:val="nil"/>
                <w:between w:val="nil"/>
              </w:pBdr>
              <w:spacing w:line="252" w:lineRule="auto"/>
              <w:ind w:left="1" w:hanging="3"/>
              <w:jc w:val="center"/>
              <w:rPr>
                <w:color w:val="000000"/>
                <w:sz w:val="28"/>
                <w:szCs w:val="28"/>
              </w:rPr>
            </w:pPr>
          </w:p>
          <w:p w14:paraId="09D24804" w14:textId="77777777" w:rsidR="00D40668" w:rsidRDefault="00D40668">
            <w:pPr>
              <w:pBdr>
                <w:top w:val="nil"/>
                <w:left w:val="nil"/>
                <w:bottom w:val="nil"/>
                <w:right w:val="nil"/>
                <w:between w:val="nil"/>
              </w:pBdr>
              <w:spacing w:line="252" w:lineRule="auto"/>
              <w:ind w:left="1" w:hanging="3"/>
              <w:jc w:val="center"/>
              <w:rPr>
                <w:color w:val="000000"/>
                <w:sz w:val="28"/>
                <w:szCs w:val="28"/>
              </w:rPr>
            </w:pPr>
          </w:p>
        </w:tc>
      </w:tr>
      <w:tr w:rsidR="00D40668" w14:paraId="3EF10F99" w14:textId="77777777">
        <w:trPr>
          <w:trHeight w:val="716"/>
          <w:jc w:val="center"/>
        </w:trPr>
        <w:tc>
          <w:tcPr>
            <w:tcW w:w="870" w:type="dxa"/>
            <w:tcBorders>
              <w:left w:val="single" w:sz="4" w:space="0" w:color="000000"/>
              <w:bottom w:val="single" w:sz="4" w:space="0" w:color="000000"/>
            </w:tcBorders>
            <w:tcMar>
              <w:left w:w="57" w:type="dxa"/>
              <w:right w:w="57" w:type="dxa"/>
            </w:tcMar>
            <w:vAlign w:val="center"/>
          </w:tcPr>
          <w:p w14:paraId="18A8FC71" w14:textId="77777777" w:rsidR="00D40668" w:rsidRDefault="00927C32">
            <w:pPr>
              <w:pBdr>
                <w:top w:val="nil"/>
                <w:left w:val="nil"/>
                <w:bottom w:val="nil"/>
                <w:right w:val="nil"/>
                <w:between w:val="nil"/>
              </w:pBdr>
              <w:spacing w:line="252" w:lineRule="auto"/>
              <w:ind w:left="1" w:hanging="3"/>
              <w:jc w:val="center"/>
              <w:rPr>
                <w:color w:val="000000"/>
                <w:sz w:val="28"/>
                <w:szCs w:val="28"/>
              </w:rPr>
            </w:pPr>
            <w:r>
              <w:rPr>
                <w:color w:val="000000"/>
                <w:sz w:val="28"/>
                <w:szCs w:val="28"/>
              </w:rPr>
              <w:t>30</w:t>
            </w:r>
          </w:p>
        </w:tc>
        <w:tc>
          <w:tcPr>
            <w:tcW w:w="7699" w:type="dxa"/>
            <w:tcBorders>
              <w:top w:val="single" w:sz="4" w:space="0" w:color="000000"/>
              <w:bottom w:val="single" w:sz="4" w:space="0" w:color="000000"/>
            </w:tcBorders>
            <w:tcMar>
              <w:left w:w="57" w:type="dxa"/>
              <w:right w:w="57" w:type="dxa"/>
            </w:tcMar>
            <w:vAlign w:val="center"/>
          </w:tcPr>
          <w:p w14:paraId="25E93B91" w14:textId="77777777" w:rsidR="00D40668" w:rsidRDefault="00927C32">
            <w:pPr>
              <w:pBdr>
                <w:top w:val="nil"/>
                <w:left w:val="nil"/>
                <w:bottom w:val="nil"/>
                <w:right w:val="nil"/>
                <w:between w:val="nil"/>
              </w:pBdr>
              <w:spacing w:line="252" w:lineRule="auto"/>
              <w:ind w:left="1" w:hanging="3"/>
              <w:rPr>
                <w:color w:val="000000"/>
                <w:sz w:val="28"/>
                <w:szCs w:val="28"/>
              </w:rPr>
            </w:pPr>
            <w:r>
              <w:rPr>
                <w:i/>
                <w:color w:val="000000"/>
                <w:sz w:val="28"/>
                <w:szCs w:val="28"/>
              </w:rPr>
              <w:t>Аналіз підсумкової роботи № 2</w:t>
            </w:r>
            <w:r>
              <w:rPr>
                <w:color w:val="000000"/>
                <w:sz w:val="28"/>
                <w:szCs w:val="28"/>
              </w:rPr>
              <w:t>. Робота над індивідуальними та груповими навчальними проєктами</w:t>
            </w:r>
          </w:p>
        </w:tc>
        <w:tc>
          <w:tcPr>
            <w:tcW w:w="862" w:type="dxa"/>
            <w:tcBorders>
              <w:top w:val="single" w:sz="4" w:space="0" w:color="000000"/>
              <w:bottom w:val="single" w:sz="4" w:space="0" w:color="000000"/>
            </w:tcBorders>
            <w:tcMar>
              <w:left w:w="57" w:type="dxa"/>
              <w:right w:w="57" w:type="dxa"/>
            </w:tcMar>
            <w:vAlign w:val="center"/>
          </w:tcPr>
          <w:p w14:paraId="7F9EEC35" w14:textId="77777777" w:rsidR="00D40668" w:rsidRDefault="00927C32">
            <w:pPr>
              <w:pBdr>
                <w:top w:val="nil"/>
                <w:left w:val="nil"/>
                <w:bottom w:val="nil"/>
                <w:right w:val="nil"/>
                <w:between w:val="nil"/>
              </w:pBdr>
              <w:spacing w:line="252" w:lineRule="auto"/>
              <w:ind w:left="1" w:hanging="3"/>
              <w:jc w:val="center"/>
              <w:rPr>
                <w:color w:val="000000"/>
                <w:sz w:val="28"/>
                <w:szCs w:val="28"/>
              </w:rPr>
            </w:pPr>
            <w:r>
              <w:rPr>
                <w:color w:val="000000"/>
                <w:sz w:val="28"/>
                <w:szCs w:val="28"/>
              </w:rPr>
              <w:t>1</w:t>
            </w:r>
          </w:p>
        </w:tc>
        <w:tc>
          <w:tcPr>
            <w:tcW w:w="794" w:type="dxa"/>
            <w:tcBorders>
              <w:bottom w:val="single" w:sz="4" w:space="0" w:color="000000"/>
            </w:tcBorders>
            <w:tcMar>
              <w:left w:w="57" w:type="dxa"/>
              <w:right w:w="57" w:type="dxa"/>
            </w:tcMar>
            <w:vAlign w:val="center"/>
          </w:tcPr>
          <w:p w14:paraId="0ED8B8D9" w14:textId="77777777" w:rsidR="00D40668" w:rsidRDefault="00D40668">
            <w:pPr>
              <w:pBdr>
                <w:top w:val="nil"/>
                <w:left w:val="nil"/>
                <w:bottom w:val="nil"/>
                <w:right w:val="nil"/>
                <w:between w:val="nil"/>
              </w:pBdr>
              <w:spacing w:line="252" w:lineRule="auto"/>
              <w:ind w:left="1" w:hanging="3"/>
              <w:jc w:val="center"/>
              <w:rPr>
                <w:color w:val="000000"/>
                <w:sz w:val="28"/>
                <w:szCs w:val="28"/>
              </w:rPr>
            </w:pPr>
          </w:p>
        </w:tc>
        <w:tc>
          <w:tcPr>
            <w:tcW w:w="4038" w:type="dxa"/>
            <w:tcBorders>
              <w:bottom w:val="single" w:sz="4" w:space="0" w:color="000000"/>
            </w:tcBorders>
            <w:tcMar>
              <w:left w:w="57" w:type="dxa"/>
              <w:right w:w="57" w:type="dxa"/>
            </w:tcMar>
            <w:vAlign w:val="center"/>
          </w:tcPr>
          <w:p w14:paraId="2B381F98" w14:textId="77777777" w:rsidR="00D40668" w:rsidRDefault="00927C32">
            <w:pPr>
              <w:pBdr>
                <w:top w:val="nil"/>
                <w:left w:val="nil"/>
                <w:bottom w:val="nil"/>
                <w:right w:val="nil"/>
                <w:between w:val="nil"/>
              </w:pBdr>
              <w:spacing w:line="252" w:lineRule="auto"/>
              <w:ind w:left="1" w:hanging="3"/>
              <w:rPr>
                <w:color w:val="000000"/>
                <w:sz w:val="28"/>
                <w:szCs w:val="28"/>
              </w:rPr>
            </w:pPr>
            <w:r>
              <w:rPr>
                <w:color w:val="000000"/>
                <w:sz w:val="28"/>
                <w:szCs w:val="28"/>
              </w:rPr>
              <w:t>§ 1–13 повторити. Робота над навчальним проєктом</w:t>
            </w:r>
          </w:p>
        </w:tc>
        <w:tc>
          <w:tcPr>
            <w:tcW w:w="910" w:type="dxa"/>
            <w:tcBorders>
              <w:bottom w:val="single" w:sz="4" w:space="0" w:color="000000"/>
              <w:right w:val="single" w:sz="4" w:space="0" w:color="000000"/>
            </w:tcBorders>
            <w:tcMar>
              <w:left w:w="57" w:type="dxa"/>
              <w:right w:w="57" w:type="dxa"/>
            </w:tcMar>
            <w:vAlign w:val="center"/>
          </w:tcPr>
          <w:p w14:paraId="2320DDFE" w14:textId="77777777" w:rsidR="00D40668" w:rsidRDefault="00D40668">
            <w:pPr>
              <w:pBdr>
                <w:top w:val="nil"/>
                <w:left w:val="nil"/>
                <w:bottom w:val="nil"/>
                <w:right w:val="nil"/>
                <w:between w:val="nil"/>
              </w:pBdr>
              <w:spacing w:line="252" w:lineRule="auto"/>
              <w:ind w:left="1" w:hanging="3"/>
              <w:jc w:val="center"/>
              <w:rPr>
                <w:color w:val="000000"/>
                <w:sz w:val="28"/>
                <w:szCs w:val="28"/>
              </w:rPr>
            </w:pPr>
          </w:p>
        </w:tc>
      </w:tr>
      <w:tr w:rsidR="00D40668" w14:paraId="2AF9243C" w14:textId="77777777">
        <w:trPr>
          <w:trHeight w:val="712"/>
          <w:jc w:val="center"/>
        </w:trPr>
        <w:tc>
          <w:tcPr>
            <w:tcW w:w="870" w:type="dxa"/>
            <w:tcBorders>
              <w:left w:val="single" w:sz="4" w:space="0" w:color="000000"/>
              <w:bottom w:val="single" w:sz="4" w:space="0" w:color="000000"/>
            </w:tcBorders>
            <w:tcMar>
              <w:left w:w="57" w:type="dxa"/>
              <w:right w:w="57" w:type="dxa"/>
            </w:tcMar>
            <w:vAlign w:val="center"/>
          </w:tcPr>
          <w:p w14:paraId="40F02E82" w14:textId="77777777" w:rsidR="00D40668" w:rsidRDefault="00927C32">
            <w:pPr>
              <w:pBdr>
                <w:top w:val="nil"/>
                <w:left w:val="nil"/>
                <w:bottom w:val="nil"/>
                <w:right w:val="nil"/>
                <w:between w:val="nil"/>
              </w:pBdr>
              <w:spacing w:line="252" w:lineRule="auto"/>
              <w:ind w:left="1" w:hanging="3"/>
              <w:jc w:val="center"/>
              <w:rPr>
                <w:color w:val="000000"/>
                <w:sz w:val="28"/>
                <w:szCs w:val="28"/>
              </w:rPr>
            </w:pPr>
            <w:r>
              <w:rPr>
                <w:color w:val="000000"/>
                <w:sz w:val="28"/>
                <w:szCs w:val="28"/>
              </w:rPr>
              <w:t>31</w:t>
            </w:r>
          </w:p>
        </w:tc>
        <w:tc>
          <w:tcPr>
            <w:tcW w:w="7699" w:type="dxa"/>
            <w:tcBorders>
              <w:top w:val="single" w:sz="4" w:space="0" w:color="000000"/>
              <w:bottom w:val="nil"/>
            </w:tcBorders>
            <w:tcMar>
              <w:left w:w="57" w:type="dxa"/>
              <w:right w:w="57" w:type="dxa"/>
            </w:tcMar>
            <w:vAlign w:val="center"/>
          </w:tcPr>
          <w:p w14:paraId="59350778" w14:textId="77777777" w:rsidR="00D40668" w:rsidRDefault="00927C32">
            <w:pPr>
              <w:pBdr>
                <w:top w:val="nil"/>
                <w:left w:val="nil"/>
                <w:bottom w:val="nil"/>
                <w:right w:val="nil"/>
                <w:between w:val="nil"/>
              </w:pBdr>
              <w:spacing w:line="252" w:lineRule="auto"/>
              <w:ind w:left="1" w:hanging="3"/>
              <w:rPr>
                <w:color w:val="000000"/>
                <w:sz w:val="28"/>
                <w:szCs w:val="28"/>
              </w:rPr>
            </w:pPr>
            <w:r>
              <w:rPr>
                <w:color w:val="000000"/>
                <w:sz w:val="28"/>
                <w:szCs w:val="28"/>
              </w:rPr>
              <w:t>Робота над індивідуальними та груповими навчальними проєктами</w:t>
            </w:r>
          </w:p>
        </w:tc>
        <w:tc>
          <w:tcPr>
            <w:tcW w:w="862" w:type="dxa"/>
            <w:tcBorders>
              <w:top w:val="single" w:sz="4" w:space="0" w:color="000000"/>
              <w:bottom w:val="nil"/>
            </w:tcBorders>
            <w:tcMar>
              <w:left w:w="57" w:type="dxa"/>
              <w:right w:w="57" w:type="dxa"/>
            </w:tcMar>
            <w:vAlign w:val="center"/>
          </w:tcPr>
          <w:p w14:paraId="626C630E" w14:textId="77777777" w:rsidR="00D40668" w:rsidRDefault="00927C32">
            <w:pPr>
              <w:pBdr>
                <w:top w:val="nil"/>
                <w:left w:val="nil"/>
                <w:bottom w:val="nil"/>
                <w:right w:val="nil"/>
                <w:between w:val="nil"/>
              </w:pBdr>
              <w:spacing w:line="252" w:lineRule="auto"/>
              <w:ind w:left="1" w:hanging="3"/>
              <w:jc w:val="center"/>
              <w:rPr>
                <w:color w:val="000000"/>
                <w:sz w:val="28"/>
                <w:szCs w:val="28"/>
              </w:rPr>
            </w:pPr>
            <w:r>
              <w:rPr>
                <w:color w:val="000000"/>
                <w:sz w:val="28"/>
                <w:szCs w:val="28"/>
              </w:rPr>
              <w:t>2</w:t>
            </w:r>
          </w:p>
        </w:tc>
        <w:tc>
          <w:tcPr>
            <w:tcW w:w="794" w:type="dxa"/>
            <w:tcBorders>
              <w:bottom w:val="single" w:sz="4" w:space="0" w:color="000000"/>
            </w:tcBorders>
            <w:tcMar>
              <w:left w:w="57" w:type="dxa"/>
              <w:right w:w="57" w:type="dxa"/>
            </w:tcMar>
            <w:vAlign w:val="center"/>
          </w:tcPr>
          <w:p w14:paraId="7320EF78" w14:textId="77777777" w:rsidR="00D40668" w:rsidRDefault="00D40668">
            <w:pPr>
              <w:pBdr>
                <w:top w:val="nil"/>
                <w:left w:val="nil"/>
                <w:bottom w:val="nil"/>
                <w:right w:val="nil"/>
                <w:between w:val="nil"/>
              </w:pBdr>
              <w:spacing w:line="252" w:lineRule="auto"/>
              <w:ind w:left="1" w:hanging="3"/>
              <w:jc w:val="center"/>
              <w:rPr>
                <w:color w:val="000000"/>
                <w:sz w:val="28"/>
                <w:szCs w:val="28"/>
              </w:rPr>
            </w:pPr>
          </w:p>
        </w:tc>
        <w:tc>
          <w:tcPr>
            <w:tcW w:w="4038" w:type="dxa"/>
            <w:tcBorders>
              <w:bottom w:val="single" w:sz="4" w:space="0" w:color="000000"/>
            </w:tcBorders>
            <w:tcMar>
              <w:left w:w="57" w:type="dxa"/>
              <w:right w:w="57" w:type="dxa"/>
            </w:tcMar>
            <w:vAlign w:val="center"/>
          </w:tcPr>
          <w:p w14:paraId="518FB133" w14:textId="77777777" w:rsidR="00D40668" w:rsidRDefault="00927C32">
            <w:pPr>
              <w:pBdr>
                <w:top w:val="nil"/>
                <w:left w:val="nil"/>
                <w:bottom w:val="nil"/>
                <w:right w:val="nil"/>
                <w:between w:val="nil"/>
              </w:pBdr>
              <w:spacing w:line="252" w:lineRule="auto"/>
              <w:ind w:left="1" w:hanging="3"/>
              <w:rPr>
                <w:color w:val="000000"/>
                <w:sz w:val="28"/>
                <w:szCs w:val="28"/>
              </w:rPr>
            </w:pPr>
            <w:r>
              <w:rPr>
                <w:color w:val="000000"/>
                <w:sz w:val="28"/>
                <w:szCs w:val="28"/>
              </w:rPr>
              <w:t>§ 1–13 повторити. Робота над навчальним проєктом</w:t>
            </w:r>
          </w:p>
        </w:tc>
        <w:tc>
          <w:tcPr>
            <w:tcW w:w="910" w:type="dxa"/>
            <w:tcBorders>
              <w:bottom w:val="single" w:sz="4" w:space="0" w:color="000000"/>
              <w:right w:val="single" w:sz="4" w:space="0" w:color="000000"/>
            </w:tcBorders>
            <w:tcMar>
              <w:left w:w="57" w:type="dxa"/>
              <w:right w:w="57" w:type="dxa"/>
            </w:tcMar>
            <w:vAlign w:val="center"/>
          </w:tcPr>
          <w:p w14:paraId="108DCCDE" w14:textId="77777777" w:rsidR="00D40668" w:rsidRDefault="00D40668">
            <w:pPr>
              <w:pBdr>
                <w:top w:val="nil"/>
                <w:left w:val="nil"/>
                <w:bottom w:val="nil"/>
                <w:right w:val="nil"/>
                <w:between w:val="nil"/>
              </w:pBdr>
              <w:spacing w:line="252" w:lineRule="auto"/>
              <w:ind w:left="1" w:hanging="3"/>
              <w:jc w:val="center"/>
              <w:rPr>
                <w:color w:val="000000"/>
                <w:sz w:val="28"/>
                <w:szCs w:val="28"/>
              </w:rPr>
            </w:pPr>
          </w:p>
        </w:tc>
      </w:tr>
      <w:tr w:rsidR="00D40668" w14:paraId="77BEEE7F" w14:textId="77777777">
        <w:trPr>
          <w:trHeight w:val="553"/>
          <w:jc w:val="center"/>
        </w:trPr>
        <w:tc>
          <w:tcPr>
            <w:tcW w:w="870" w:type="dxa"/>
            <w:tcBorders>
              <w:left w:val="single" w:sz="4" w:space="0" w:color="000000"/>
              <w:bottom w:val="single" w:sz="4" w:space="0" w:color="000000"/>
            </w:tcBorders>
            <w:tcMar>
              <w:left w:w="57" w:type="dxa"/>
              <w:right w:w="57" w:type="dxa"/>
            </w:tcMar>
            <w:vAlign w:val="center"/>
          </w:tcPr>
          <w:p w14:paraId="32EFE57E" w14:textId="77777777" w:rsidR="00D40668" w:rsidRDefault="00927C32">
            <w:pPr>
              <w:pBdr>
                <w:top w:val="nil"/>
                <w:left w:val="nil"/>
                <w:bottom w:val="nil"/>
                <w:right w:val="nil"/>
                <w:between w:val="nil"/>
              </w:pBdr>
              <w:spacing w:line="252" w:lineRule="auto"/>
              <w:ind w:left="1" w:hanging="3"/>
              <w:jc w:val="center"/>
              <w:rPr>
                <w:color w:val="000000"/>
                <w:sz w:val="28"/>
                <w:szCs w:val="28"/>
              </w:rPr>
            </w:pPr>
            <w:r>
              <w:rPr>
                <w:color w:val="000000"/>
                <w:sz w:val="28"/>
                <w:szCs w:val="28"/>
              </w:rPr>
              <w:t>32</w:t>
            </w:r>
          </w:p>
        </w:tc>
        <w:tc>
          <w:tcPr>
            <w:tcW w:w="7699" w:type="dxa"/>
            <w:tcBorders>
              <w:top w:val="nil"/>
              <w:bottom w:val="single" w:sz="4" w:space="0" w:color="000000"/>
            </w:tcBorders>
            <w:tcMar>
              <w:left w:w="57" w:type="dxa"/>
              <w:right w:w="57" w:type="dxa"/>
            </w:tcMar>
            <w:vAlign w:val="center"/>
          </w:tcPr>
          <w:p w14:paraId="3843E87E" w14:textId="77777777" w:rsidR="00D40668" w:rsidRDefault="00D40668">
            <w:pPr>
              <w:pBdr>
                <w:top w:val="nil"/>
                <w:left w:val="nil"/>
                <w:bottom w:val="nil"/>
                <w:right w:val="nil"/>
                <w:between w:val="nil"/>
              </w:pBdr>
              <w:spacing w:line="252" w:lineRule="auto"/>
              <w:ind w:left="1" w:hanging="3"/>
              <w:rPr>
                <w:color w:val="000000"/>
                <w:sz w:val="28"/>
                <w:szCs w:val="28"/>
              </w:rPr>
            </w:pPr>
          </w:p>
        </w:tc>
        <w:tc>
          <w:tcPr>
            <w:tcW w:w="862" w:type="dxa"/>
            <w:tcBorders>
              <w:top w:val="nil"/>
              <w:bottom w:val="single" w:sz="4" w:space="0" w:color="000000"/>
            </w:tcBorders>
            <w:tcMar>
              <w:left w:w="57" w:type="dxa"/>
              <w:right w:w="57" w:type="dxa"/>
            </w:tcMar>
            <w:vAlign w:val="center"/>
          </w:tcPr>
          <w:p w14:paraId="203AFBD2" w14:textId="77777777" w:rsidR="00D40668" w:rsidRDefault="00D40668">
            <w:pPr>
              <w:pBdr>
                <w:top w:val="nil"/>
                <w:left w:val="nil"/>
                <w:bottom w:val="nil"/>
                <w:right w:val="nil"/>
                <w:between w:val="nil"/>
              </w:pBdr>
              <w:spacing w:line="252" w:lineRule="auto"/>
              <w:ind w:left="1" w:hanging="3"/>
              <w:jc w:val="center"/>
              <w:rPr>
                <w:color w:val="000000"/>
                <w:sz w:val="28"/>
                <w:szCs w:val="28"/>
              </w:rPr>
            </w:pPr>
          </w:p>
        </w:tc>
        <w:tc>
          <w:tcPr>
            <w:tcW w:w="794" w:type="dxa"/>
            <w:tcBorders>
              <w:bottom w:val="single" w:sz="4" w:space="0" w:color="000000"/>
            </w:tcBorders>
            <w:tcMar>
              <w:left w:w="57" w:type="dxa"/>
              <w:right w:w="57" w:type="dxa"/>
            </w:tcMar>
            <w:vAlign w:val="center"/>
          </w:tcPr>
          <w:p w14:paraId="11DB7D29" w14:textId="77777777" w:rsidR="00D40668" w:rsidRDefault="00D40668">
            <w:pPr>
              <w:pBdr>
                <w:top w:val="nil"/>
                <w:left w:val="nil"/>
                <w:bottom w:val="nil"/>
                <w:right w:val="nil"/>
                <w:between w:val="nil"/>
              </w:pBdr>
              <w:spacing w:line="252" w:lineRule="auto"/>
              <w:ind w:left="1" w:hanging="3"/>
              <w:jc w:val="center"/>
              <w:rPr>
                <w:color w:val="000000"/>
                <w:sz w:val="28"/>
                <w:szCs w:val="28"/>
              </w:rPr>
            </w:pPr>
          </w:p>
        </w:tc>
        <w:tc>
          <w:tcPr>
            <w:tcW w:w="4038" w:type="dxa"/>
            <w:tcBorders>
              <w:bottom w:val="single" w:sz="4" w:space="0" w:color="000000"/>
            </w:tcBorders>
            <w:tcMar>
              <w:left w:w="57" w:type="dxa"/>
              <w:right w:w="57" w:type="dxa"/>
            </w:tcMar>
            <w:vAlign w:val="center"/>
          </w:tcPr>
          <w:p w14:paraId="2C5D4784" w14:textId="77777777" w:rsidR="00D40668" w:rsidRDefault="00927C32">
            <w:pPr>
              <w:pBdr>
                <w:top w:val="nil"/>
                <w:left w:val="nil"/>
                <w:bottom w:val="nil"/>
                <w:right w:val="nil"/>
                <w:between w:val="nil"/>
              </w:pBdr>
              <w:spacing w:line="252" w:lineRule="auto"/>
              <w:ind w:left="1" w:hanging="3"/>
              <w:rPr>
                <w:color w:val="000000"/>
                <w:sz w:val="28"/>
                <w:szCs w:val="28"/>
              </w:rPr>
            </w:pPr>
            <w:r>
              <w:rPr>
                <w:color w:val="000000"/>
                <w:sz w:val="28"/>
                <w:szCs w:val="28"/>
              </w:rPr>
              <w:t>§ 1–13 повторити. Підготувати навчальний проєкт до захисту</w:t>
            </w:r>
          </w:p>
        </w:tc>
        <w:tc>
          <w:tcPr>
            <w:tcW w:w="910" w:type="dxa"/>
            <w:tcBorders>
              <w:bottom w:val="single" w:sz="4" w:space="0" w:color="000000"/>
              <w:right w:val="single" w:sz="4" w:space="0" w:color="000000"/>
            </w:tcBorders>
            <w:tcMar>
              <w:left w:w="57" w:type="dxa"/>
              <w:right w:w="57" w:type="dxa"/>
            </w:tcMar>
            <w:vAlign w:val="center"/>
          </w:tcPr>
          <w:p w14:paraId="118D6095" w14:textId="77777777" w:rsidR="00D40668" w:rsidRDefault="00D40668">
            <w:pPr>
              <w:pBdr>
                <w:top w:val="nil"/>
                <w:left w:val="nil"/>
                <w:bottom w:val="nil"/>
                <w:right w:val="nil"/>
                <w:between w:val="nil"/>
              </w:pBdr>
              <w:spacing w:line="252" w:lineRule="auto"/>
              <w:ind w:left="1" w:hanging="3"/>
              <w:jc w:val="center"/>
              <w:rPr>
                <w:color w:val="000000"/>
                <w:sz w:val="28"/>
                <w:szCs w:val="28"/>
              </w:rPr>
            </w:pPr>
          </w:p>
        </w:tc>
      </w:tr>
      <w:tr w:rsidR="00D40668" w14:paraId="47A1843A" w14:textId="77777777">
        <w:trPr>
          <w:trHeight w:val="718"/>
          <w:jc w:val="center"/>
        </w:trPr>
        <w:tc>
          <w:tcPr>
            <w:tcW w:w="870" w:type="dxa"/>
            <w:tcBorders>
              <w:left w:val="single" w:sz="4" w:space="0" w:color="000000"/>
              <w:bottom w:val="single" w:sz="4" w:space="0" w:color="000000"/>
            </w:tcBorders>
            <w:tcMar>
              <w:left w:w="57" w:type="dxa"/>
              <w:right w:w="57" w:type="dxa"/>
            </w:tcMar>
            <w:vAlign w:val="center"/>
          </w:tcPr>
          <w:p w14:paraId="72D06B14" w14:textId="77777777" w:rsidR="00D40668" w:rsidRDefault="00927C32">
            <w:pPr>
              <w:pBdr>
                <w:top w:val="nil"/>
                <w:left w:val="nil"/>
                <w:bottom w:val="nil"/>
                <w:right w:val="nil"/>
                <w:between w:val="nil"/>
              </w:pBdr>
              <w:spacing w:line="252" w:lineRule="auto"/>
              <w:ind w:left="1" w:hanging="3"/>
              <w:jc w:val="center"/>
              <w:rPr>
                <w:color w:val="000000"/>
                <w:sz w:val="28"/>
                <w:szCs w:val="28"/>
              </w:rPr>
            </w:pPr>
            <w:r>
              <w:rPr>
                <w:color w:val="000000"/>
                <w:sz w:val="28"/>
                <w:szCs w:val="28"/>
              </w:rPr>
              <w:t>33</w:t>
            </w:r>
          </w:p>
        </w:tc>
        <w:tc>
          <w:tcPr>
            <w:tcW w:w="7699" w:type="dxa"/>
            <w:tcBorders>
              <w:top w:val="single" w:sz="4" w:space="0" w:color="000000"/>
              <w:bottom w:val="single" w:sz="4" w:space="0" w:color="000000"/>
            </w:tcBorders>
            <w:tcMar>
              <w:left w:w="57" w:type="dxa"/>
              <w:right w:w="57" w:type="dxa"/>
            </w:tcMar>
            <w:vAlign w:val="center"/>
          </w:tcPr>
          <w:p w14:paraId="40A8E2AA" w14:textId="77777777" w:rsidR="00D40668" w:rsidRDefault="00927C32">
            <w:pPr>
              <w:pBdr>
                <w:top w:val="nil"/>
                <w:left w:val="nil"/>
                <w:bottom w:val="nil"/>
                <w:right w:val="nil"/>
                <w:between w:val="nil"/>
              </w:pBdr>
              <w:spacing w:line="252" w:lineRule="auto"/>
              <w:ind w:left="1" w:hanging="3"/>
              <w:rPr>
                <w:color w:val="000000"/>
                <w:sz w:val="28"/>
                <w:szCs w:val="28"/>
              </w:rPr>
            </w:pPr>
            <w:r>
              <w:rPr>
                <w:color w:val="000000"/>
                <w:sz w:val="28"/>
                <w:szCs w:val="28"/>
              </w:rPr>
              <w:t>Захист навчальних проєктів</w:t>
            </w:r>
          </w:p>
        </w:tc>
        <w:tc>
          <w:tcPr>
            <w:tcW w:w="862" w:type="dxa"/>
            <w:tcBorders>
              <w:top w:val="single" w:sz="4" w:space="0" w:color="000000"/>
              <w:bottom w:val="single" w:sz="4" w:space="0" w:color="000000"/>
            </w:tcBorders>
            <w:tcMar>
              <w:left w:w="57" w:type="dxa"/>
              <w:right w:w="57" w:type="dxa"/>
            </w:tcMar>
            <w:vAlign w:val="center"/>
          </w:tcPr>
          <w:p w14:paraId="2A0C6C1A" w14:textId="77777777" w:rsidR="00D40668" w:rsidRDefault="00927C32">
            <w:pPr>
              <w:pBdr>
                <w:top w:val="nil"/>
                <w:left w:val="nil"/>
                <w:bottom w:val="nil"/>
                <w:right w:val="nil"/>
                <w:between w:val="nil"/>
              </w:pBdr>
              <w:spacing w:line="252" w:lineRule="auto"/>
              <w:ind w:left="1" w:hanging="3"/>
              <w:jc w:val="center"/>
              <w:rPr>
                <w:color w:val="000000"/>
                <w:sz w:val="28"/>
                <w:szCs w:val="28"/>
              </w:rPr>
            </w:pPr>
            <w:r>
              <w:rPr>
                <w:color w:val="000000"/>
                <w:sz w:val="28"/>
                <w:szCs w:val="28"/>
              </w:rPr>
              <w:t>1</w:t>
            </w:r>
          </w:p>
        </w:tc>
        <w:tc>
          <w:tcPr>
            <w:tcW w:w="794" w:type="dxa"/>
            <w:tcBorders>
              <w:bottom w:val="single" w:sz="4" w:space="0" w:color="000000"/>
            </w:tcBorders>
            <w:tcMar>
              <w:left w:w="57" w:type="dxa"/>
              <w:right w:w="57" w:type="dxa"/>
            </w:tcMar>
            <w:vAlign w:val="center"/>
          </w:tcPr>
          <w:p w14:paraId="399BDAD7" w14:textId="77777777" w:rsidR="00D40668" w:rsidRDefault="00D40668">
            <w:pPr>
              <w:pBdr>
                <w:top w:val="nil"/>
                <w:left w:val="nil"/>
                <w:bottom w:val="nil"/>
                <w:right w:val="nil"/>
                <w:between w:val="nil"/>
              </w:pBdr>
              <w:spacing w:line="252" w:lineRule="auto"/>
              <w:ind w:left="1" w:hanging="3"/>
              <w:jc w:val="center"/>
              <w:rPr>
                <w:color w:val="000000"/>
                <w:sz w:val="28"/>
                <w:szCs w:val="28"/>
              </w:rPr>
            </w:pPr>
          </w:p>
        </w:tc>
        <w:tc>
          <w:tcPr>
            <w:tcW w:w="4038" w:type="dxa"/>
            <w:tcBorders>
              <w:bottom w:val="single" w:sz="4" w:space="0" w:color="000000"/>
            </w:tcBorders>
            <w:tcMar>
              <w:left w:w="57" w:type="dxa"/>
              <w:right w:w="57" w:type="dxa"/>
            </w:tcMar>
            <w:vAlign w:val="center"/>
          </w:tcPr>
          <w:p w14:paraId="2B274931" w14:textId="77777777" w:rsidR="00D40668" w:rsidRDefault="00927C32">
            <w:pPr>
              <w:pBdr>
                <w:top w:val="nil"/>
                <w:left w:val="nil"/>
                <w:bottom w:val="nil"/>
                <w:right w:val="nil"/>
                <w:between w:val="nil"/>
              </w:pBdr>
              <w:spacing w:line="252" w:lineRule="auto"/>
              <w:ind w:left="1" w:hanging="3"/>
              <w:rPr>
                <w:color w:val="000000"/>
                <w:sz w:val="28"/>
                <w:szCs w:val="28"/>
              </w:rPr>
            </w:pPr>
            <w:r>
              <w:rPr>
                <w:color w:val="000000"/>
                <w:sz w:val="28"/>
                <w:szCs w:val="28"/>
              </w:rPr>
              <w:t>§ 1–13 повторити</w:t>
            </w:r>
          </w:p>
        </w:tc>
        <w:tc>
          <w:tcPr>
            <w:tcW w:w="910" w:type="dxa"/>
            <w:tcBorders>
              <w:bottom w:val="single" w:sz="4" w:space="0" w:color="000000"/>
              <w:right w:val="single" w:sz="4" w:space="0" w:color="000000"/>
            </w:tcBorders>
            <w:tcMar>
              <w:left w:w="57" w:type="dxa"/>
              <w:right w:w="57" w:type="dxa"/>
            </w:tcMar>
            <w:vAlign w:val="center"/>
          </w:tcPr>
          <w:p w14:paraId="1D2FA389" w14:textId="77777777" w:rsidR="00D40668" w:rsidRDefault="00D40668">
            <w:pPr>
              <w:pBdr>
                <w:top w:val="nil"/>
                <w:left w:val="nil"/>
                <w:bottom w:val="nil"/>
                <w:right w:val="nil"/>
                <w:between w:val="nil"/>
              </w:pBdr>
              <w:spacing w:line="252" w:lineRule="auto"/>
              <w:ind w:left="1" w:hanging="3"/>
              <w:jc w:val="center"/>
              <w:rPr>
                <w:color w:val="000000"/>
                <w:sz w:val="28"/>
                <w:szCs w:val="28"/>
              </w:rPr>
            </w:pPr>
          </w:p>
        </w:tc>
      </w:tr>
      <w:tr w:rsidR="00D40668" w14:paraId="21A21B1F" w14:textId="77777777">
        <w:trPr>
          <w:trHeight w:val="700"/>
          <w:jc w:val="center"/>
        </w:trPr>
        <w:tc>
          <w:tcPr>
            <w:tcW w:w="870" w:type="dxa"/>
            <w:tcBorders>
              <w:left w:val="single" w:sz="4" w:space="0" w:color="000000"/>
              <w:bottom w:val="single" w:sz="4" w:space="0" w:color="000000"/>
            </w:tcBorders>
            <w:tcMar>
              <w:left w:w="57" w:type="dxa"/>
              <w:right w:w="57" w:type="dxa"/>
            </w:tcMar>
            <w:vAlign w:val="center"/>
          </w:tcPr>
          <w:p w14:paraId="1A5A8D86" w14:textId="77777777" w:rsidR="00D40668" w:rsidRDefault="00927C32">
            <w:pPr>
              <w:pBdr>
                <w:top w:val="nil"/>
                <w:left w:val="nil"/>
                <w:bottom w:val="nil"/>
                <w:right w:val="nil"/>
                <w:between w:val="nil"/>
              </w:pBdr>
              <w:spacing w:line="252" w:lineRule="auto"/>
              <w:ind w:left="1" w:hanging="3"/>
              <w:jc w:val="center"/>
              <w:rPr>
                <w:color w:val="000000"/>
                <w:sz w:val="28"/>
                <w:szCs w:val="28"/>
              </w:rPr>
            </w:pPr>
            <w:r>
              <w:rPr>
                <w:color w:val="000000"/>
                <w:sz w:val="28"/>
                <w:szCs w:val="28"/>
              </w:rPr>
              <w:t>34</w:t>
            </w:r>
          </w:p>
        </w:tc>
        <w:tc>
          <w:tcPr>
            <w:tcW w:w="7699" w:type="dxa"/>
            <w:tcBorders>
              <w:top w:val="single" w:sz="4" w:space="0" w:color="000000"/>
              <w:bottom w:val="nil"/>
            </w:tcBorders>
            <w:tcMar>
              <w:left w:w="57" w:type="dxa"/>
              <w:right w:w="57" w:type="dxa"/>
            </w:tcMar>
            <w:vAlign w:val="center"/>
          </w:tcPr>
          <w:p w14:paraId="1EF4091A" w14:textId="77777777" w:rsidR="00D40668" w:rsidRDefault="00927C32">
            <w:pPr>
              <w:pBdr>
                <w:top w:val="nil"/>
                <w:left w:val="nil"/>
                <w:bottom w:val="nil"/>
                <w:right w:val="nil"/>
                <w:between w:val="nil"/>
              </w:pBdr>
              <w:spacing w:line="252" w:lineRule="auto"/>
              <w:ind w:left="1" w:hanging="3"/>
              <w:rPr>
                <w:color w:val="000000"/>
                <w:sz w:val="28"/>
                <w:szCs w:val="28"/>
              </w:rPr>
            </w:pPr>
            <w:r>
              <w:rPr>
                <w:color w:val="000000"/>
                <w:sz w:val="28"/>
                <w:szCs w:val="28"/>
              </w:rPr>
              <w:t>Узагальнення та систематизація матеріалу за II семестр</w:t>
            </w:r>
          </w:p>
        </w:tc>
        <w:tc>
          <w:tcPr>
            <w:tcW w:w="862" w:type="dxa"/>
            <w:tcBorders>
              <w:top w:val="single" w:sz="4" w:space="0" w:color="000000"/>
              <w:bottom w:val="nil"/>
            </w:tcBorders>
            <w:tcMar>
              <w:left w:w="57" w:type="dxa"/>
              <w:right w:w="57" w:type="dxa"/>
            </w:tcMar>
            <w:vAlign w:val="center"/>
          </w:tcPr>
          <w:p w14:paraId="130DDF7F" w14:textId="77777777" w:rsidR="00D40668" w:rsidRDefault="00927C32">
            <w:pPr>
              <w:pBdr>
                <w:top w:val="nil"/>
                <w:left w:val="nil"/>
                <w:bottom w:val="nil"/>
                <w:right w:val="nil"/>
                <w:between w:val="nil"/>
              </w:pBdr>
              <w:spacing w:line="252" w:lineRule="auto"/>
              <w:ind w:left="1" w:hanging="3"/>
              <w:jc w:val="center"/>
              <w:rPr>
                <w:color w:val="000000"/>
                <w:sz w:val="28"/>
                <w:szCs w:val="28"/>
              </w:rPr>
            </w:pPr>
            <w:r>
              <w:rPr>
                <w:color w:val="000000"/>
                <w:sz w:val="28"/>
                <w:szCs w:val="28"/>
              </w:rPr>
              <w:t>2</w:t>
            </w:r>
          </w:p>
        </w:tc>
        <w:tc>
          <w:tcPr>
            <w:tcW w:w="794" w:type="dxa"/>
            <w:tcBorders>
              <w:bottom w:val="single" w:sz="4" w:space="0" w:color="000000"/>
            </w:tcBorders>
            <w:tcMar>
              <w:left w:w="57" w:type="dxa"/>
              <w:right w:w="57" w:type="dxa"/>
            </w:tcMar>
            <w:vAlign w:val="center"/>
          </w:tcPr>
          <w:p w14:paraId="1643D5B1" w14:textId="77777777" w:rsidR="00D40668" w:rsidRDefault="00D40668">
            <w:pPr>
              <w:pBdr>
                <w:top w:val="nil"/>
                <w:left w:val="nil"/>
                <w:bottom w:val="nil"/>
                <w:right w:val="nil"/>
                <w:between w:val="nil"/>
              </w:pBdr>
              <w:spacing w:line="252" w:lineRule="auto"/>
              <w:ind w:left="1" w:hanging="3"/>
              <w:jc w:val="center"/>
              <w:rPr>
                <w:color w:val="000000"/>
                <w:sz w:val="28"/>
                <w:szCs w:val="28"/>
              </w:rPr>
            </w:pPr>
          </w:p>
        </w:tc>
        <w:tc>
          <w:tcPr>
            <w:tcW w:w="4038" w:type="dxa"/>
            <w:tcBorders>
              <w:bottom w:val="single" w:sz="4" w:space="0" w:color="000000"/>
            </w:tcBorders>
            <w:tcMar>
              <w:left w:w="57" w:type="dxa"/>
              <w:right w:w="57" w:type="dxa"/>
            </w:tcMar>
            <w:vAlign w:val="center"/>
          </w:tcPr>
          <w:p w14:paraId="4369B6E0" w14:textId="77777777" w:rsidR="00D40668" w:rsidRDefault="00927C32">
            <w:pPr>
              <w:pBdr>
                <w:top w:val="nil"/>
                <w:left w:val="nil"/>
                <w:bottom w:val="nil"/>
                <w:right w:val="nil"/>
                <w:between w:val="nil"/>
              </w:pBdr>
              <w:spacing w:line="252" w:lineRule="auto"/>
              <w:ind w:left="1" w:hanging="3"/>
              <w:rPr>
                <w:color w:val="000000"/>
                <w:sz w:val="28"/>
                <w:szCs w:val="28"/>
              </w:rPr>
            </w:pPr>
            <w:r>
              <w:rPr>
                <w:color w:val="000000"/>
                <w:sz w:val="28"/>
                <w:szCs w:val="28"/>
              </w:rPr>
              <w:t>§ 1–13 повторити</w:t>
            </w:r>
          </w:p>
        </w:tc>
        <w:tc>
          <w:tcPr>
            <w:tcW w:w="910" w:type="dxa"/>
            <w:tcBorders>
              <w:bottom w:val="single" w:sz="4" w:space="0" w:color="000000"/>
              <w:right w:val="single" w:sz="4" w:space="0" w:color="000000"/>
            </w:tcBorders>
            <w:tcMar>
              <w:left w:w="57" w:type="dxa"/>
              <w:right w:w="57" w:type="dxa"/>
            </w:tcMar>
            <w:vAlign w:val="center"/>
          </w:tcPr>
          <w:p w14:paraId="49998578" w14:textId="77777777" w:rsidR="00D40668" w:rsidRDefault="00D40668">
            <w:pPr>
              <w:pBdr>
                <w:top w:val="nil"/>
                <w:left w:val="nil"/>
                <w:bottom w:val="nil"/>
                <w:right w:val="nil"/>
                <w:between w:val="nil"/>
              </w:pBdr>
              <w:spacing w:line="252" w:lineRule="auto"/>
              <w:ind w:left="1" w:hanging="3"/>
              <w:jc w:val="center"/>
              <w:rPr>
                <w:color w:val="000000"/>
                <w:sz w:val="28"/>
                <w:szCs w:val="28"/>
              </w:rPr>
            </w:pPr>
          </w:p>
        </w:tc>
      </w:tr>
      <w:tr w:rsidR="00D40668" w14:paraId="543E0CC3" w14:textId="77777777">
        <w:trPr>
          <w:trHeight w:val="697"/>
          <w:jc w:val="center"/>
        </w:trPr>
        <w:tc>
          <w:tcPr>
            <w:tcW w:w="870" w:type="dxa"/>
            <w:tcBorders>
              <w:left w:val="single" w:sz="4" w:space="0" w:color="000000"/>
              <w:bottom w:val="single" w:sz="4" w:space="0" w:color="000000"/>
            </w:tcBorders>
            <w:tcMar>
              <w:left w:w="57" w:type="dxa"/>
              <w:right w:w="57" w:type="dxa"/>
            </w:tcMar>
            <w:vAlign w:val="center"/>
          </w:tcPr>
          <w:p w14:paraId="62F73586" w14:textId="77777777" w:rsidR="00D40668" w:rsidRDefault="00927C32">
            <w:pPr>
              <w:pBdr>
                <w:top w:val="nil"/>
                <w:left w:val="nil"/>
                <w:bottom w:val="nil"/>
                <w:right w:val="nil"/>
                <w:between w:val="nil"/>
              </w:pBdr>
              <w:spacing w:line="252" w:lineRule="auto"/>
              <w:ind w:left="1" w:hanging="3"/>
              <w:jc w:val="center"/>
              <w:rPr>
                <w:color w:val="000000"/>
                <w:sz w:val="28"/>
                <w:szCs w:val="28"/>
              </w:rPr>
            </w:pPr>
            <w:r>
              <w:rPr>
                <w:color w:val="000000"/>
                <w:sz w:val="28"/>
                <w:szCs w:val="28"/>
              </w:rPr>
              <w:t>35</w:t>
            </w:r>
          </w:p>
        </w:tc>
        <w:tc>
          <w:tcPr>
            <w:tcW w:w="7699" w:type="dxa"/>
            <w:tcBorders>
              <w:top w:val="nil"/>
              <w:bottom w:val="single" w:sz="4" w:space="0" w:color="000000"/>
            </w:tcBorders>
            <w:tcMar>
              <w:left w:w="57" w:type="dxa"/>
              <w:right w:w="57" w:type="dxa"/>
            </w:tcMar>
            <w:vAlign w:val="center"/>
          </w:tcPr>
          <w:p w14:paraId="40CD3789" w14:textId="77777777" w:rsidR="00D40668" w:rsidRDefault="00D40668">
            <w:pPr>
              <w:pBdr>
                <w:top w:val="nil"/>
                <w:left w:val="nil"/>
                <w:bottom w:val="nil"/>
                <w:right w:val="nil"/>
                <w:between w:val="nil"/>
              </w:pBdr>
              <w:spacing w:line="252" w:lineRule="auto"/>
              <w:ind w:left="1" w:hanging="3"/>
              <w:rPr>
                <w:color w:val="000000"/>
                <w:sz w:val="28"/>
                <w:szCs w:val="28"/>
              </w:rPr>
            </w:pPr>
          </w:p>
        </w:tc>
        <w:tc>
          <w:tcPr>
            <w:tcW w:w="862" w:type="dxa"/>
            <w:tcBorders>
              <w:top w:val="nil"/>
              <w:bottom w:val="single" w:sz="4" w:space="0" w:color="000000"/>
            </w:tcBorders>
            <w:tcMar>
              <w:left w:w="57" w:type="dxa"/>
              <w:right w:w="57" w:type="dxa"/>
            </w:tcMar>
            <w:vAlign w:val="center"/>
          </w:tcPr>
          <w:p w14:paraId="1BD86527" w14:textId="77777777" w:rsidR="00D40668" w:rsidRDefault="00D40668">
            <w:pPr>
              <w:pBdr>
                <w:top w:val="nil"/>
                <w:left w:val="nil"/>
                <w:bottom w:val="nil"/>
                <w:right w:val="nil"/>
                <w:between w:val="nil"/>
              </w:pBdr>
              <w:spacing w:line="252" w:lineRule="auto"/>
              <w:ind w:left="1" w:hanging="3"/>
              <w:jc w:val="center"/>
              <w:rPr>
                <w:color w:val="000000"/>
                <w:sz w:val="28"/>
                <w:szCs w:val="28"/>
              </w:rPr>
            </w:pPr>
          </w:p>
        </w:tc>
        <w:tc>
          <w:tcPr>
            <w:tcW w:w="794" w:type="dxa"/>
            <w:tcBorders>
              <w:bottom w:val="single" w:sz="4" w:space="0" w:color="000000"/>
            </w:tcBorders>
            <w:tcMar>
              <w:left w:w="57" w:type="dxa"/>
              <w:right w:w="57" w:type="dxa"/>
            </w:tcMar>
            <w:vAlign w:val="center"/>
          </w:tcPr>
          <w:p w14:paraId="57AD4F99" w14:textId="77777777" w:rsidR="00D40668" w:rsidRDefault="00D40668">
            <w:pPr>
              <w:pBdr>
                <w:top w:val="nil"/>
                <w:left w:val="nil"/>
                <w:bottom w:val="nil"/>
                <w:right w:val="nil"/>
                <w:between w:val="nil"/>
              </w:pBdr>
              <w:spacing w:line="252" w:lineRule="auto"/>
              <w:ind w:left="1" w:hanging="3"/>
              <w:jc w:val="center"/>
              <w:rPr>
                <w:color w:val="000000"/>
                <w:sz w:val="28"/>
                <w:szCs w:val="28"/>
              </w:rPr>
            </w:pPr>
          </w:p>
        </w:tc>
        <w:tc>
          <w:tcPr>
            <w:tcW w:w="4038" w:type="dxa"/>
            <w:tcBorders>
              <w:bottom w:val="single" w:sz="4" w:space="0" w:color="000000"/>
            </w:tcBorders>
            <w:tcMar>
              <w:left w:w="57" w:type="dxa"/>
              <w:right w:w="57" w:type="dxa"/>
            </w:tcMar>
            <w:vAlign w:val="center"/>
          </w:tcPr>
          <w:p w14:paraId="2ED396E5" w14:textId="77777777" w:rsidR="00D40668" w:rsidRDefault="00927C32">
            <w:pPr>
              <w:pBdr>
                <w:top w:val="nil"/>
                <w:left w:val="nil"/>
                <w:bottom w:val="nil"/>
                <w:right w:val="nil"/>
                <w:between w:val="nil"/>
              </w:pBdr>
              <w:spacing w:line="252" w:lineRule="auto"/>
              <w:ind w:left="1" w:hanging="3"/>
              <w:rPr>
                <w:color w:val="000000"/>
                <w:sz w:val="28"/>
                <w:szCs w:val="28"/>
              </w:rPr>
            </w:pPr>
            <w:r>
              <w:rPr>
                <w:color w:val="000000"/>
                <w:sz w:val="28"/>
                <w:szCs w:val="28"/>
              </w:rPr>
              <w:t>§ 1–13 повторити</w:t>
            </w:r>
          </w:p>
        </w:tc>
        <w:tc>
          <w:tcPr>
            <w:tcW w:w="910" w:type="dxa"/>
            <w:tcBorders>
              <w:bottom w:val="single" w:sz="4" w:space="0" w:color="000000"/>
              <w:right w:val="single" w:sz="4" w:space="0" w:color="000000"/>
            </w:tcBorders>
            <w:tcMar>
              <w:left w:w="57" w:type="dxa"/>
              <w:right w:w="57" w:type="dxa"/>
            </w:tcMar>
            <w:vAlign w:val="center"/>
          </w:tcPr>
          <w:p w14:paraId="0650A1C4" w14:textId="77777777" w:rsidR="00D40668" w:rsidRDefault="00D40668">
            <w:pPr>
              <w:pBdr>
                <w:top w:val="nil"/>
                <w:left w:val="nil"/>
                <w:bottom w:val="nil"/>
                <w:right w:val="nil"/>
                <w:between w:val="nil"/>
              </w:pBdr>
              <w:spacing w:line="252" w:lineRule="auto"/>
              <w:ind w:left="1" w:hanging="3"/>
              <w:jc w:val="center"/>
              <w:rPr>
                <w:color w:val="000000"/>
                <w:sz w:val="28"/>
                <w:szCs w:val="28"/>
              </w:rPr>
            </w:pPr>
          </w:p>
          <w:p w14:paraId="5E5A961F" w14:textId="77777777" w:rsidR="00D40668" w:rsidRDefault="00D40668">
            <w:pPr>
              <w:pBdr>
                <w:top w:val="nil"/>
                <w:left w:val="nil"/>
                <w:bottom w:val="nil"/>
                <w:right w:val="nil"/>
                <w:between w:val="nil"/>
              </w:pBdr>
              <w:spacing w:line="252" w:lineRule="auto"/>
              <w:ind w:left="1" w:hanging="3"/>
              <w:jc w:val="center"/>
              <w:rPr>
                <w:color w:val="000000"/>
                <w:sz w:val="28"/>
                <w:szCs w:val="28"/>
              </w:rPr>
            </w:pPr>
          </w:p>
        </w:tc>
      </w:tr>
    </w:tbl>
    <w:p w14:paraId="6B7C6516" w14:textId="77777777" w:rsidR="00D40668" w:rsidRDefault="00D40668">
      <w:pPr>
        <w:pBdr>
          <w:top w:val="nil"/>
          <w:left w:val="nil"/>
          <w:bottom w:val="nil"/>
          <w:right w:val="nil"/>
          <w:between w:val="nil"/>
        </w:pBdr>
        <w:spacing w:before="360" w:line="240" w:lineRule="auto"/>
        <w:ind w:left="1" w:hanging="3"/>
        <w:jc w:val="both"/>
        <w:rPr>
          <w:color w:val="000000"/>
          <w:sz w:val="28"/>
          <w:szCs w:val="28"/>
        </w:rPr>
      </w:pPr>
    </w:p>
    <w:p w14:paraId="1E3EEB70" w14:textId="77777777" w:rsidR="00D40668" w:rsidRDefault="00927C32">
      <w:pPr>
        <w:pBdr>
          <w:top w:val="nil"/>
          <w:left w:val="nil"/>
          <w:bottom w:val="nil"/>
          <w:right w:val="nil"/>
          <w:between w:val="nil"/>
        </w:pBdr>
        <w:spacing w:before="360" w:line="240" w:lineRule="auto"/>
        <w:ind w:left="1" w:hanging="3"/>
        <w:jc w:val="both"/>
        <w:rPr>
          <w:color w:val="000000"/>
          <w:sz w:val="28"/>
          <w:szCs w:val="28"/>
        </w:rPr>
      </w:pPr>
      <w:r>
        <w:rPr>
          <w:b/>
          <w:color w:val="000000"/>
          <w:sz w:val="28"/>
          <w:szCs w:val="28"/>
        </w:rPr>
        <w:t>ПОГОДЖУЮ</w:t>
      </w:r>
    </w:p>
    <w:p w14:paraId="6EDAF7A2" w14:textId="77777777" w:rsidR="00D40668" w:rsidRDefault="00927C32">
      <w:pPr>
        <w:pBdr>
          <w:top w:val="nil"/>
          <w:left w:val="nil"/>
          <w:bottom w:val="nil"/>
          <w:right w:val="nil"/>
          <w:between w:val="nil"/>
        </w:pBdr>
        <w:spacing w:line="240" w:lineRule="auto"/>
        <w:ind w:left="1" w:hanging="3"/>
        <w:jc w:val="center"/>
        <w:rPr>
          <w:color w:val="000000"/>
          <w:sz w:val="28"/>
          <w:szCs w:val="28"/>
        </w:rPr>
      </w:pPr>
      <w:r>
        <w:rPr>
          <w:b/>
          <w:color w:val="000000"/>
          <w:sz w:val="28"/>
          <w:szCs w:val="28"/>
        </w:rPr>
        <w:t>Заступник директора з НВР       _____________      ____________________</w:t>
      </w:r>
      <w:r>
        <w:rPr>
          <w:b/>
          <w:color w:val="000000"/>
          <w:sz w:val="28"/>
          <w:szCs w:val="28"/>
        </w:rPr>
        <w:tab/>
      </w:r>
      <w:r>
        <w:rPr>
          <w:b/>
          <w:color w:val="000000"/>
          <w:sz w:val="28"/>
          <w:szCs w:val="28"/>
        </w:rPr>
        <w:tab/>
        <w:t>___ вересня 20__ року</w:t>
      </w:r>
    </w:p>
    <w:p w14:paraId="615AFAC9" w14:textId="77777777" w:rsidR="00D40668" w:rsidRDefault="00927C32">
      <w:pPr>
        <w:pBdr>
          <w:top w:val="nil"/>
          <w:left w:val="nil"/>
          <w:bottom w:val="nil"/>
          <w:right w:val="nil"/>
          <w:between w:val="nil"/>
        </w:pBdr>
        <w:tabs>
          <w:tab w:val="left" w:pos="7230"/>
        </w:tabs>
        <w:spacing w:line="240" w:lineRule="auto"/>
        <w:ind w:left="0" w:hanging="2"/>
        <w:rPr>
          <w:color w:val="000000"/>
          <w:sz w:val="20"/>
          <w:szCs w:val="20"/>
        </w:rPr>
      </w:pPr>
      <w:r>
        <w:rPr>
          <w:color w:val="000000"/>
          <w:sz w:val="20"/>
          <w:szCs w:val="20"/>
        </w:rPr>
        <w:t xml:space="preserve">               (підпис)</w:t>
      </w:r>
      <w:r>
        <w:rPr>
          <w:color w:val="000000"/>
          <w:sz w:val="20"/>
          <w:szCs w:val="20"/>
        </w:rPr>
        <w:tab/>
        <w:t xml:space="preserve">                 (ініціали, прізвище)</w:t>
      </w:r>
    </w:p>
    <w:p w14:paraId="7A53D173" w14:textId="77777777" w:rsidR="00D40668" w:rsidRDefault="00927C32">
      <w:pPr>
        <w:pBdr>
          <w:top w:val="nil"/>
          <w:left w:val="nil"/>
          <w:bottom w:val="nil"/>
          <w:right w:val="nil"/>
          <w:between w:val="nil"/>
        </w:pBdr>
        <w:spacing w:line="240" w:lineRule="auto"/>
        <w:ind w:left="2" w:hanging="4"/>
        <w:jc w:val="center"/>
        <w:rPr>
          <w:color w:val="000000"/>
          <w:sz w:val="36"/>
          <w:szCs w:val="36"/>
        </w:rPr>
      </w:pPr>
      <w:r>
        <w:rPr>
          <w:b/>
          <w:color w:val="000000"/>
          <w:sz w:val="36"/>
          <w:szCs w:val="36"/>
        </w:rPr>
        <w:lastRenderedPageBreak/>
        <w:t>ГРАФІК</w:t>
      </w:r>
    </w:p>
    <w:p w14:paraId="7C972036" w14:textId="77777777" w:rsidR="00D40668" w:rsidRDefault="00927C32">
      <w:pPr>
        <w:pBdr>
          <w:top w:val="nil"/>
          <w:left w:val="nil"/>
          <w:bottom w:val="nil"/>
          <w:right w:val="nil"/>
          <w:between w:val="nil"/>
        </w:pBdr>
        <w:spacing w:line="240" w:lineRule="auto"/>
        <w:ind w:left="2" w:hanging="4"/>
        <w:jc w:val="center"/>
        <w:rPr>
          <w:color w:val="000000"/>
          <w:sz w:val="36"/>
          <w:szCs w:val="36"/>
        </w:rPr>
      </w:pPr>
      <w:r>
        <w:rPr>
          <w:b/>
          <w:color w:val="000000"/>
          <w:sz w:val="36"/>
          <w:szCs w:val="36"/>
        </w:rPr>
        <w:t>проведення підсумкових робіт з підприємництва і фінансової грамотності у 8-__ класі</w:t>
      </w:r>
    </w:p>
    <w:p w14:paraId="4CBBA623" w14:textId="77777777" w:rsidR="00D40668" w:rsidRDefault="00927C32">
      <w:pPr>
        <w:pBdr>
          <w:top w:val="nil"/>
          <w:left w:val="nil"/>
          <w:bottom w:val="nil"/>
          <w:right w:val="nil"/>
          <w:between w:val="nil"/>
        </w:pBdr>
        <w:spacing w:line="240" w:lineRule="auto"/>
        <w:ind w:left="2" w:hanging="4"/>
        <w:jc w:val="center"/>
        <w:rPr>
          <w:color w:val="000000"/>
          <w:sz w:val="36"/>
          <w:szCs w:val="36"/>
        </w:rPr>
      </w:pPr>
      <w:r>
        <w:rPr>
          <w:b/>
          <w:color w:val="000000"/>
          <w:sz w:val="36"/>
          <w:szCs w:val="36"/>
        </w:rPr>
        <w:t>на 20__ – 20__ н. р.</w:t>
      </w:r>
    </w:p>
    <w:p w14:paraId="55E1638E" w14:textId="77777777" w:rsidR="00D40668" w:rsidRDefault="00D40668">
      <w:pPr>
        <w:pBdr>
          <w:top w:val="nil"/>
          <w:left w:val="nil"/>
          <w:bottom w:val="nil"/>
          <w:right w:val="nil"/>
          <w:between w:val="nil"/>
        </w:pBdr>
        <w:spacing w:line="240" w:lineRule="auto"/>
        <w:ind w:left="2" w:hanging="4"/>
        <w:jc w:val="center"/>
        <w:rPr>
          <w:color w:val="000000"/>
          <w:sz w:val="36"/>
          <w:szCs w:val="36"/>
        </w:rPr>
      </w:pPr>
    </w:p>
    <w:tbl>
      <w:tblPr>
        <w:tblStyle w:val="a8"/>
        <w:tblW w:w="1512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97"/>
        <w:gridCol w:w="2556"/>
        <w:gridCol w:w="2388"/>
        <w:gridCol w:w="1059"/>
        <w:gridCol w:w="8420"/>
      </w:tblGrid>
      <w:tr w:rsidR="00D40668" w14:paraId="3EA06421" w14:textId="77777777">
        <w:trPr>
          <w:trHeight w:val="1406"/>
          <w:jc w:val="center"/>
        </w:trPr>
        <w:tc>
          <w:tcPr>
            <w:tcW w:w="697" w:type="dxa"/>
            <w:tcBorders>
              <w:top w:val="single" w:sz="18" w:space="0" w:color="000000"/>
              <w:left w:val="single" w:sz="18" w:space="0" w:color="000000"/>
              <w:bottom w:val="single" w:sz="18" w:space="0" w:color="000000"/>
            </w:tcBorders>
            <w:vAlign w:val="center"/>
          </w:tcPr>
          <w:p w14:paraId="42B52C6E" w14:textId="77777777" w:rsidR="00D40668" w:rsidRDefault="00927C32">
            <w:pPr>
              <w:pBdr>
                <w:top w:val="nil"/>
                <w:left w:val="nil"/>
                <w:bottom w:val="nil"/>
                <w:right w:val="nil"/>
                <w:between w:val="nil"/>
              </w:pBdr>
              <w:spacing w:line="240" w:lineRule="auto"/>
              <w:ind w:left="1" w:hanging="3"/>
              <w:jc w:val="center"/>
              <w:rPr>
                <w:color w:val="000000"/>
                <w:sz w:val="32"/>
                <w:szCs w:val="32"/>
              </w:rPr>
            </w:pPr>
            <w:r>
              <w:rPr>
                <w:b/>
                <w:color w:val="000000"/>
                <w:sz w:val="32"/>
                <w:szCs w:val="32"/>
              </w:rPr>
              <w:t>№</w:t>
            </w:r>
          </w:p>
          <w:p w14:paraId="3B765CBD" w14:textId="77777777" w:rsidR="00D40668" w:rsidRDefault="00927C32">
            <w:pPr>
              <w:pBdr>
                <w:top w:val="nil"/>
                <w:left w:val="nil"/>
                <w:bottom w:val="nil"/>
                <w:right w:val="nil"/>
                <w:between w:val="nil"/>
              </w:pBdr>
              <w:spacing w:line="240" w:lineRule="auto"/>
              <w:ind w:left="1" w:hanging="3"/>
              <w:jc w:val="center"/>
              <w:rPr>
                <w:color w:val="000000"/>
                <w:sz w:val="32"/>
                <w:szCs w:val="32"/>
              </w:rPr>
            </w:pPr>
            <w:r>
              <w:rPr>
                <w:b/>
                <w:color w:val="000000"/>
                <w:sz w:val="32"/>
                <w:szCs w:val="32"/>
              </w:rPr>
              <w:t>ПР</w:t>
            </w:r>
          </w:p>
        </w:tc>
        <w:tc>
          <w:tcPr>
            <w:tcW w:w="2556" w:type="dxa"/>
            <w:tcBorders>
              <w:top w:val="single" w:sz="18" w:space="0" w:color="000000"/>
              <w:bottom w:val="single" w:sz="18" w:space="0" w:color="000000"/>
            </w:tcBorders>
            <w:vAlign w:val="center"/>
          </w:tcPr>
          <w:p w14:paraId="46D0A443" w14:textId="77777777" w:rsidR="00D40668" w:rsidRDefault="00927C32">
            <w:pPr>
              <w:pBdr>
                <w:top w:val="nil"/>
                <w:left w:val="nil"/>
                <w:bottom w:val="nil"/>
                <w:right w:val="nil"/>
                <w:between w:val="nil"/>
              </w:pBdr>
              <w:spacing w:line="240" w:lineRule="auto"/>
              <w:ind w:left="1" w:hanging="3"/>
              <w:jc w:val="center"/>
              <w:rPr>
                <w:color w:val="000000"/>
                <w:sz w:val="32"/>
                <w:szCs w:val="32"/>
              </w:rPr>
            </w:pPr>
            <w:r>
              <w:rPr>
                <w:b/>
                <w:color w:val="000000"/>
                <w:sz w:val="32"/>
                <w:szCs w:val="32"/>
              </w:rPr>
              <w:t>Дата</w:t>
            </w:r>
          </w:p>
        </w:tc>
        <w:tc>
          <w:tcPr>
            <w:tcW w:w="2388" w:type="dxa"/>
            <w:tcBorders>
              <w:top w:val="single" w:sz="18" w:space="0" w:color="000000"/>
              <w:bottom w:val="single" w:sz="18" w:space="0" w:color="000000"/>
            </w:tcBorders>
            <w:vAlign w:val="center"/>
          </w:tcPr>
          <w:p w14:paraId="4D3A83DE" w14:textId="77777777" w:rsidR="00D40668" w:rsidRDefault="00927C32">
            <w:pPr>
              <w:pBdr>
                <w:top w:val="nil"/>
                <w:left w:val="nil"/>
                <w:bottom w:val="nil"/>
                <w:right w:val="nil"/>
                <w:between w:val="nil"/>
              </w:pBdr>
              <w:spacing w:line="240" w:lineRule="auto"/>
              <w:ind w:left="1" w:hanging="3"/>
              <w:jc w:val="center"/>
              <w:rPr>
                <w:color w:val="000000"/>
                <w:sz w:val="32"/>
                <w:szCs w:val="32"/>
              </w:rPr>
            </w:pPr>
            <w:r>
              <w:rPr>
                <w:b/>
                <w:color w:val="000000"/>
                <w:sz w:val="32"/>
                <w:szCs w:val="32"/>
              </w:rPr>
              <w:t>День тижня</w:t>
            </w:r>
          </w:p>
        </w:tc>
        <w:tc>
          <w:tcPr>
            <w:tcW w:w="1059" w:type="dxa"/>
            <w:tcBorders>
              <w:top w:val="single" w:sz="18" w:space="0" w:color="000000"/>
              <w:bottom w:val="single" w:sz="18" w:space="0" w:color="000000"/>
              <w:right w:val="single" w:sz="4" w:space="0" w:color="000000"/>
            </w:tcBorders>
            <w:vAlign w:val="center"/>
          </w:tcPr>
          <w:p w14:paraId="58E1BA35" w14:textId="77777777" w:rsidR="00D40668" w:rsidRDefault="00927C32">
            <w:pPr>
              <w:pBdr>
                <w:top w:val="nil"/>
                <w:left w:val="nil"/>
                <w:bottom w:val="nil"/>
                <w:right w:val="nil"/>
                <w:between w:val="nil"/>
              </w:pBdr>
              <w:spacing w:line="240" w:lineRule="auto"/>
              <w:ind w:left="1" w:hanging="3"/>
              <w:jc w:val="center"/>
              <w:rPr>
                <w:color w:val="000000"/>
                <w:sz w:val="32"/>
                <w:szCs w:val="32"/>
              </w:rPr>
            </w:pPr>
            <w:r>
              <w:rPr>
                <w:b/>
                <w:color w:val="000000"/>
                <w:sz w:val="32"/>
                <w:szCs w:val="32"/>
              </w:rPr>
              <w:t>№ уроку</w:t>
            </w:r>
          </w:p>
        </w:tc>
        <w:tc>
          <w:tcPr>
            <w:tcW w:w="8420" w:type="dxa"/>
            <w:tcBorders>
              <w:top w:val="single" w:sz="18" w:space="0" w:color="000000"/>
              <w:left w:val="single" w:sz="4" w:space="0" w:color="000000"/>
              <w:bottom w:val="single" w:sz="18" w:space="0" w:color="000000"/>
              <w:right w:val="single" w:sz="18" w:space="0" w:color="000000"/>
            </w:tcBorders>
            <w:vAlign w:val="center"/>
          </w:tcPr>
          <w:p w14:paraId="66B165EF" w14:textId="77777777" w:rsidR="00D40668" w:rsidRDefault="00927C32">
            <w:pPr>
              <w:pBdr>
                <w:top w:val="nil"/>
                <w:left w:val="nil"/>
                <w:bottom w:val="nil"/>
                <w:right w:val="nil"/>
                <w:between w:val="nil"/>
              </w:pBdr>
              <w:spacing w:line="240" w:lineRule="auto"/>
              <w:ind w:left="1" w:hanging="3"/>
              <w:jc w:val="center"/>
              <w:rPr>
                <w:color w:val="000000"/>
                <w:sz w:val="32"/>
                <w:szCs w:val="32"/>
              </w:rPr>
            </w:pPr>
            <w:r>
              <w:rPr>
                <w:b/>
                <w:color w:val="000000"/>
                <w:sz w:val="32"/>
                <w:szCs w:val="32"/>
              </w:rPr>
              <w:t>Тема підсумкової роботи</w:t>
            </w:r>
          </w:p>
        </w:tc>
      </w:tr>
      <w:tr w:rsidR="00D40668" w14:paraId="7F70ED5F" w14:textId="77777777">
        <w:trPr>
          <w:trHeight w:val="907"/>
          <w:jc w:val="center"/>
        </w:trPr>
        <w:tc>
          <w:tcPr>
            <w:tcW w:w="697" w:type="dxa"/>
            <w:tcBorders>
              <w:top w:val="single" w:sz="4" w:space="0" w:color="000000"/>
              <w:left w:val="single" w:sz="18" w:space="0" w:color="000000"/>
            </w:tcBorders>
            <w:vAlign w:val="center"/>
          </w:tcPr>
          <w:p w14:paraId="2A2E2BD1" w14:textId="77777777" w:rsidR="00D40668" w:rsidRDefault="00927C32">
            <w:pPr>
              <w:pBdr>
                <w:top w:val="nil"/>
                <w:left w:val="nil"/>
                <w:bottom w:val="nil"/>
                <w:right w:val="nil"/>
                <w:between w:val="nil"/>
              </w:pBdr>
              <w:spacing w:line="240" w:lineRule="auto"/>
              <w:ind w:left="1" w:hanging="3"/>
              <w:jc w:val="center"/>
              <w:rPr>
                <w:color w:val="000000"/>
                <w:sz w:val="32"/>
                <w:szCs w:val="32"/>
              </w:rPr>
            </w:pPr>
            <w:r>
              <w:rPr>
                <w:color w:val="000000"/>
                <w:sz w:val="32"/>
                <w:szCs w:val="32"/>
              </w:rPr>
              <w:t>1</w:t>
            </w:r>
          </w:p>
        </w:tc>
        <w:tc>
          <w:tcPr>
            <w:tcW w:w="2556" w:type="dxa"/>
            <w:tcBorders>
              <w:top w:val="single" w:sz="4" w:space="0" w:color="000000"/>
            </w:tcBorders>
            <w:vAlign w:val="center"/>
          </w:tcPr>
          <w:p w14:paraId="4853C4FF" w14:textId="77777777" w:rsidR="00D40668" w:rsidRDefault="00D40668">
            <w:pPr>
              <w:pBdr>
                <w:top w:val="nil"/>
                <w:left w:val="nil"/>
                <w:bottom w:val="nil"/>
                <w:right w:val="nil"/>
                <w:between w:val="nil"/>
              </w:pBdr>
              <w:spacing w:line="240" w:lineRule="auto"/>
              <w:ind w:left="1" w:hanging="3"/>
              <w:jc w:val="center"/>
              <w:rPr>
                <w:color w:val="000000"/>
                <w:sz w:val="32"/>
                <w:szCs w:val="32"/>
              </w:rPr>
            </w:pPr>
          </w:p>
        </w:tc>
        <w:tc>
          <w:tcPr>
            <w:tcW w:w="2388" w:type="dxa"/>
            <w:tcBorders>
              <w:top w:val="single" w:sz="4" w:space="0" w:color="000000"/>
            </w:tcBorders>
            <w:vAlign w:val="center"/>
          </w:tcPr>
          <w:p w14:paraId="50B93CD5" w14:textId="77777777" w:rsidR="00D40668" w:rsidRDefault="00D40668">
            <w:pPr>
              <w:pBdr>
                <w:top w:val="nil"/>
                <w:left w:val="nil"/>
                <w:bottom w:val="nil"/>
                <w:right w:val="nil"/>
                <w:between w:val="nil"/>
              </w:pBdr>
              <w:spacing w:line="240" w:lineRule="auto"/>
              <w:ind w:left="1" w:hanging="3"/>
              <w:jc w:val="center"/>
              <w:rPr>
                <w:color w:val="000000"/>
                <w:sz w:val="32"/>
                <w:szCs w:val="32"/>
              </w:rPr>
            </w:pPr>
          </w:p>
        </w:tc>
        <w:tc>
          <w:tcPr>
            <w:tcW w:w="1059" w:type="dxa"/>
            <w:tcBorders>
              <w:top w:val="single" w:sz="4" w:space="0" w:color="000000"/>
            </w:tcBorders>
            <w:vAlign w:val="center"/>
          </w:tcPr>
          <w:p w14:paraId="6D5F9B2E" w14:textId="77777777" w:rsidR="00D40668" w:rsidRDefault="00D40668">
            <w:pPr>
              <w:pBdr>
                <w:top w:val="nil"/>
                <w:left w:val="nil"/>
                <w:bottom w:val="nil"/>
                <w:right w:val="nil"/>
                <w:between w:val="nil"/>
              </w:pBdr>
              <w:spacing w:line="240" w:lineRule="auto"/>
              <w:ind w:left="1" w:hanging="3"/>
              <w:jc w:val="center"/>
              <w:rPr>
                <w:color w:val="000000"/>
                <w:sz w:val="32"/>
                <w:szCs w:val="32"/>
              </w:rPr>
            </w:pPr>
          </w:p>
        </w:tc>
        <w:tc>
          <w:tcPr>
            <w:tcW w:w="8420" w:type="dxa"/>
            <w:tcBorders>
              <w:top w:val="single" w:sz="4" w:space="0" w:color="000000"/>
              <w:right w:val="single" w:sz="18" w:space="0" w:color="000000"/>
            </w:tcBorders>
            <w:vAlign w:val="center"/>
          </w:tcPr>
          <w:p w14:paraId="07D131D2" w14:textId="77777777" w:rsidR="00D40668" w:rsidRDefault="00927C32">
            <w:pPr>
              <w:pBdr>
                <w:top w:val="nil"/>
                <w:left w:val="nil"/>
                <w:bottom w:val="nil"/>
                <w:right w:val="nil"/>
                <w:between w:val="nil"/>
              </w:pBdr>
              <w:spacing w:line="240" w:lineRule="auto"/>
              <w:ind w:left="1" w:hanging="3"/>
              <w:jc w:val="both"/>
              <w:rPr>
                <w:color w:val="000000"/>
                <w:sz w:val="32"/>
                <w:szCs w:val="32"/>
              </w:rPr>
            </w:pPr>
            <w:r>
              <w:rPr>
                <w:color w:val="000000"/>
                <w:sz w:val="32"/>
                <w:szCs w:val="32"/>
              </w:rPr>
              <w:t>Засоби платежу</w:t>
            </w:r>
          </w:p>
        </w:tc>
      </w:tr>
      <w:tr w:rsidR="00D40668" w14:paraId="4EBE2AA5" w14:textId="77777777">
        <w:trPr>
          <w:trHeight w:val="907"/>
          <w:jc w:val="center"/>
        </w:trPr>
        <w:tc>
          <w:tcPr>
            <w:tcW w:w="697" w:type="dxa"/>
            <w:tcBorders>
              <w:left w:val="single" w:sz="18" w:space="0" w:color="000000"/>
              <w:bottom w:val="single" w:sz="18" w:space="0" w:color="000000"/>
            </w:tcBorders>
            <w:vAlign w:val="center"/>
          </w:tcPr>
          <w:p w14:paraId="2A4F5C89" w14:textId="77777777" w:rsidR="00D40668" w:rsidRDefault="00927C32">
            <w:pPr>
              <w:pBdr>
                <w:top w:val="nil"/>
                <w:left w:val="nil"/>
                <w:bottom w:val="nil"/>
                <w:right w:val="nil"/>
                <w:between w:val="nil"/>
              </w:pBdr>
              <w:spacing w:line="240" w:lineRule="auto"/>
              <w:ind w:left="1" w:hanging="3"/>
              <w:jc w:val="center"/>
              <w:rPr>
                <w:color w:val="000000"/>
                <w:sz w:val="32"/>
                <w:szCs w:val="32"/>
              </w:rPr>
            </w:pPr>
            <w:r>
              <w:rPr>
                <w:color w:val="000000"/>
                <w:sz w:val="32"/>
                <w:szCs w:val="32"/>
              </w:rPr>
              <w:t>2</w:t>
            </w:r>
          </w:p>
        </w:tc>
        <w:tc>
          <w:tcPr>
            <w:tcW w:w="2556" w:type="dxa"/>
            <w:tcBorders>
              <w:bottom w:val="single" w:sz="18" w:space="0" w:color="000000"/>
            </w:tcBorders>
            <w:vAlign w:val="center"/>
          </w:tcPr>
          <w:p w14:paraId="419DB389" w14:textId="77777777" w:rsidR="00D40668" w:rsidRDefault="00D40668">
            <w:pPr>
              <w:pBdr>
                <w:top w:val="nil"/>
                <w:left w:val="nil"/>
                <w:bottom w:val="nil"/>
                <w:right w:val="nil"/>
                <w:between w:val="nil"/>
              </w:pBdr>
              <w:spacing w:line="240" w:lineRule="auto"/>
              <w:ind w:left="1" w:hanging="3"/>
              <w:jc w:val="center"/>
              <w:rPr>
                <w:color w:val="000000"/>
                <w:sz w:val="32"/>
                <w:szCs w:val="32"/>
              </w:rPr>
            </w:pPr>
          </w:p>
        </w:tc>
        <w:tc>
          <w:tcPr>
            <w:tcW w:w="2388" w:type="dxa"/>
            <w:tcBorders>
              <w:bottom w:val="single" w:sz="18" w:space="0" w:color="000000"/>
            </w:tcBorders>
            <w:vAlign w:val="center"/>
          </w:tcPr>
          <w:p w14:paraId="59FD5859" w14:textId="77777777" w:rsidR="00D40668" w:rsidRDefault="00D40668">
            <w:pPr>
              <w:pBdr>
                <w:top w:val="nil"/>
                <w:left w:val="nil"/>
                <w:bottom w:val="nil"/>
                <w:right w:val="nil"/>
                <w:between w:val="nil"/>
              </w:pBdr>
              <w:spacing w:line="240" w:lineRule="auto"/>
              <w:ind w:left="1" w:hanging="3"/>
              <w:jc w:val="center"/>
              <w:rPr>
                <w:color w:val="000000"/>
                <w:sz w:val="32"/>
                <w:szCs w:val="32"/>
              </w:rPr>
            </w:pPr>
          </w:p>
        </w:tc>
        <w:tc>
          <w:tcPr>
            <w:tcW w:w="1059" w:type="dxa"/>
            <w:tcBorders>
              <w:bottom w:val="single" w:sz="18" w:space="0" w:color="000000"/>
            </w:tcBorders>
            <w:vAlign w:val="center"/>
          </w:tcPr>
          <w:p w14:paraId="67333668" w14:textId="77777777" w:rsidR="00D40668" w:rsidRDefault="00D40668">
            <w:pPr>
              <w:pBdr>
                <w:top w:val="nil"/>
                <w:left w:val="nil"/>
                <w:bottom w:val="nil"/>
                <w:right w:val="nil"/>
                <w:between w:val="nil"/>
              </w:pBdr>
              <w:spacing w:line="240" w:lineRule="auto"/>
              <w:ind w:left="1" w:hanging="3"/>
              <w:jc w:val="center"/>
              <w:rPr>
                <w:color w:val="000000"/>
                <w:sz w:val="32"/>
                <w:szCs w:val="32"/>
              </w:rPr>
            </w:pPr>
          </w:p>
        </w:tc>
        <w:tc>
          <w:tcPr>
            <w:tcW w:w="8420" w:type="dxa"/>
            <w:tcBorders>
              <w:bottom w:val="single" w:sz="18" w:space="0" w:color="000000"/>
              <w:right w:val="single" w:sz="18" w:space="0" w:color="000000"/>
            </w:tcBorders>
            <w:vAlign w:val="center"/>
          </w:tcPr>
          <w:p w14:paraId="32BB1916" w14:textId="77777777" w:rsidR="00D40668" w:rsidRDefault="00927C32">
            <w:pPr>
              <w:pBdr>
                <w:top w:val="nil"/>
                <w:left w:val="nil"/>
                <w:bottom w:val="nil"/>
                <w:right w:val="nil"/>
                <w:between w:val="nil"/>
              </w:pBdr>
              <w:spacing w:line="240" w:lineRule="auto"/>
              <w:ind w:left="1" w:hanging="3"/>
              <w:jc w:val="both"/>
              <w:rPr>
                <w:color w:val="000000"/>
                <w:sz w:val="32"/>
                <w:szCs w:val="32"/>
              </w:rPr>
            </w:pPr>
            <w:r>
              <w:rPr>
                <w:color w:val="000000"/>
                <w:sz w:val="32"/>
                <w:szCs w:val="32"/>
              </w:rPr>
              <w:t>Банки та банківські послуги</w:t>
            </w:r>
          </w:p>
        </w:tc>
      </w:tr>
    </w:tbl>
    <w:p w14:paraId="7076EAFC" w14:textId="77777777" w:rsidR="00D40668" w:rsidRDefault="00D40668">
      <w:pPr>
        <w:pBdr>
          <w:top w:val="nil"/>
          <w:left w:val="nil"/>
          <w:bottom w:val="nil"/>
          <w:right w:val="nil"/>
          <w:between w:val="nil"/>
        </w:pBdr>
        <w:tabs>
          <w:tab w:val="left" w:pos="7230"/>
        </w:tabs>
        <w:spacing w:line="240" w:lineRule="auto"/>
        <w:ind w:left="1" w:hanging="3"/>
        <w:rPr>
          <w:color w:val="000000"/>
          <w:sz w:val="28"/>
          <w:szCs w:val="28"/>
        </w:rPr>
      </w:pPr>
    </w:p>
    <w:sectPr w:rsidR="00D40668">
      <w:pgSz w:w="16838" w:h="11906" w:orient="landscape"/>
      <w:pgMar w:top="851" w:right="851" w:bottom="680" w:left="85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choolBookC">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668"/>
    <w:rsid w:val="00927C32"/>
    <w:rsid w:val="00D406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61E0A"/>
  <w15:docId w15:val="{2C66AE9A-FE06-4CAE-9CDD-8E9B4B60D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uk"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spacing w:line="1" w:lineRule="atLeast"/>
      <w:ind w:leftChars="-1" w:left="-1" w:hangingChars="1" w:hanging="1"/>
      <w:textDirection w:val="btLr"/>
      <w:textAlignment w:val="top"/>
      <w:outlineLvl w:val="0"/>
    </w:pPr>
    <w:rPr>
      <w:position w:val="-1"/>
      <w:sz w:val="24"/>
      <w:szCs w:val="24"/>
      <w:lang w:val="ru-RU"/>
    </w:rPr>
  </w:style>
  <w:style w:type="paragraph" w:styleId="1">
    <w:name w:val="heading 1"/>
    <w:basedOn w:val="a"/>
    <w:next w:val="a"/>
    <w:uiPriority w:val="9"/>
    <w:qFormat/>
    <w:pPr>
      <w:keepNext/>
      <w:keepLines/>
      <w:spacing w:before="480" w:after="120"/>
    </w:pPr>
    <w:rPr>
      <w:b/>
      <w:sz w:val="48"/>
      <w:szCs w:val="48"/>
    </w:rPr>
  </w:style>
  <w:style w:type="paragraph" w:styleId="2">
    <w:name w:val="heading 2"/>
    <w:basedOn w:val="a"/>
    <w:next w:val="a"/>
    <w:uiPriority w:val="9"/>
    <w:semiHidden/>
    <w:unhideWhenUsed/>
    <w:qFormat/>
    <w:pPr>
      <w:keepNext/>
      <w:jc w:val="center"/>
      <w:outlineLvl w:val="1"/>
    </w:pPr>
    <w:rPr>
      <w:rFonts w:ascii="Arial" w:hAnsi="Arial" w:cs="Arial"/>
      <w:b/>
      <w:bCs/>
      <w:szCs w:val="28"/>
      <w:lang w:val="uk-UA"/>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styleId="a4">
    <w:name w:val="Table Grid"/>
    <w:basedOn w:val="a1"/>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abzac">
    <w:name w:val="Table Text_abza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autoSpaceDN w:val="0"/>
      <w:spacing w:line="220" w:lineRule="atLeast"/>
      <w:ind w:leftChars="-1" w:left="60" w:hangingChars="1" w:firstLine="300"/>
      <w:jc w:val="both"/>
      <w:textDirection w:val="btLr"/>
      <w:textAlignment w:val="top"/>
      <w:outlineLvl w:val="0"/>
    </w:pPr>
    <w:rPr>
      <w:position w:val="-1"/>
      <w:lang w:val="en-US" w:eastAsia="uk-UA"/>
    </w:rPr>
  </w:style>
  <w:style w:type="paragraph" w:customStyle="1" w:styleId="TableText">
    <w:name w:val="Table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autoSpaceDN w:val="0"/>
      <w:spacing w:before="50" w:line="220" w:lineRule="atLeast"/>
      <w:ind w:leftChars="-1" w:left="60" w:hangingChars="1" w:firstLine="300"/>
      <w:jc w:val="both"/>
      <w:textDirection w:val="btLr"/>
      <w:textAlignment w:val="top"/>
      <w:outlineLvl w:val="0"/>
    </w:pPr>
    <w:rPr>
      <w:position w:val="-1"/>
      <w:lang w:val="en-US" w:eastAsia="uk-UA"/>
    </w:rPr>
  </w:style>
  <w:style w:type="character" w:customStyle="1" w:styleId="apple-converted-space">
    <w:name w:val="apple-converted-space"/>
    <w:basedOn w:val="a0"/>
    <w:rPr>
      <w:w w:val="100"/>
      <w:position w:val="-1"/>
      <w:effect w:val="none"/>
      <w:vertAlign w:val="baseline"/>
      <w:cs w:val="0"/>
      <w:em w:val="none"/>
    </w:rPr>
  </w:style>
  <w:style w:type="character" w:styleId="a5">
    <w:name w:val="Hyperlink"/>
    <w:rPr>
      <w:color w:val="0000FF"/>
      <w:w w:val="100"/>
      <w:position w:val="-1"/>
      <w:u w:val="single"/>
      <w:effect w:val="none"/>
      <w:vertAlign w:val="baseline"/>
      <w:cs w:val="0"/>
      <w:em w:val="none"/>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rFonts w:ascii="SchoolBookC" w:hAnsi="SchoolBookC" w:cs="SchoolBookC"/>
      <w:color w:val="000000"/>
      <w:position w:val="-1"/>
      <w:sz w:val="24"/>
      <w:szCs w:val="24"/>
      <w:lang w:val="ru-RU"/>
    </w:rPr>
  </w:style>
  <w:style w:type="paragraph" w:customStyle="1" w:styleId="Pa22">
    <w:name w:val="Pa22"/>
    <w:basedOn w:val="Default"/>
    <w:next w:val="Default"/>
    <w:pPr>
      <w:spacing w:line="191" w:lineRule="atLeast"/>
    </w:pPr>
    <w:rPr>
      <w:rFonts w:cs="Times New Roman"/>
      <w:color w:val="auto"/>
    </w:rPr>
  </w:style>
  <w:style w:type="paragraph" w:customStyle="1" w:styleId="Pa23">
    <w:name w:val="Pa23"/>
    <w:basedOn w:val="Default"/>
    <w:next w:val="Default"/>
    <w:pPr>
      <w:spacing w:line="191" w:lineRule="atLeast"/>
    </w:pPr>
    <w:rPr>
      <w:rFonts w:cs="Times New Roman"/>
      <w:color w:val="auto"/>
    </w:rPr>
  </w:style>
  <w:style w:type="paragraph" w:styleId="a6">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7">
    <w:basedOn w:val="TableNormal"/>
    <w:tblPr>
      <w:tblStyleRowBandSize w:val="1"/>
      <w:tblStyleColBandSize w:val="1"/>
      <w:tblCellMar>
        <w:top w:w="0" w:type="dxa"/>
        <w:left w:w="108" w:type="dxa"/>
        <w:bottom w:w="0" w:type="dxa"/>
        <w:right w:w="108" w:type="dxa"/>
      </w:tblCellMar>
    </w:tblPr>
  </w:style>
  <w:style w:type="table" w:customStyle="1" w:styleId="a8">
    <w:basedOn w:val="TableNormal"/>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A1XDrfzbCBs754svDpsNXLyJXA==">CgMxLjA4AHIhMU9PaFFGLUFWVldTbU9sTWZKV0RLdjRxazVXeXI1MnF2</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1147</Words>
  <Characters>6539</Characters>
  <Application>Microsoft Office Word</Application>
  <DocSecurity>0</DocSecurity>
  <Lines>54</Lines>
  <Paragraphs>15</Paragraphs>
  <ScaleCrop>false</ScaleCrop>
  <Company/>
  <LinksUpToDate>false</LinksUpToDate>
  <CharactersWithSpaces>7671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Customer</dc:creator>
  <cp:lastModifiedBy>PC-13</cp:lastModifiedBy>
  <cp:revision>2</cp:revision>
  <dcterms:created xsi:type="dcterms:W3CDTF">2025-08-18T12:37:00Z</dcterms:created>
  <dcterms:modified xsi:type="dcterms:W3CDTF">2025-08-18T12:37:00Z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